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91F1" w14:textId="1C24B416" w:rsidR="00EC30A7" w:rsidRDefault="00000000">
      <w:pPr>
        <w:pStyle w:val="Textkrper"/>
        <w:ind w:left="1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5C850DE" wp14:editId="471D74C7">
            <wp:extent cx="1730891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E9508" w14:textId="77777777" w:rsidR="00EC30A7" w:rsidRDefault="00EC30A7">
      <w:pPr>
        <w:pStyle w:val="Textkrper"/>
        <w:rPr>
          <w:rFonts w:ascii="Times New Roman"/>
        </w:rPr>
      </w:pPr>
    </w:p>
    <w:p w14:paraId="0B781C84" w14:textId="77777777" w:rsidR="00EC30A7" w:rsidRDefault="00EC30A7">
      <w:pPr>
        <w:pStyle w:val="Textkrper"/>
        <w:rPr>
          <w:rFonts w:ascii="Times New Roman"/>
        </w:rPr>
      </w:pPr>
    </w:p>
    <w:p w14:paraId="19EAA7CE" w14:textId="77777777" w:rsidR="00EC30A7" w:rsidRDefault="00000000">
      <w:pPr>
        <w:pStyle w:val="Titel"/>
      </w:pPr>
      <w:bookmarkStart w:id="0" w:name="Jaga_Mini_Canal"/>
      <w:bookmarkEnd w:id="0"/>
      <w:r>
        <w:t>Jaga</w:t>
      </w:r>
      <w:r>
        <w:rPr>
          <w:spacing w:val="-1"/>
        </w:rPr>
        <w:t xml:space="preserve"> </w:t>
      </w:r>
      <w:r>
        <w:t>Mini</w:t>
      </w:r>
      <w:r>
        <w:rPr>
          <w:spacing w:val="-2"/>
        </w:rPr>
        <w:t xml:space="preserve"> Canal</w:t>
      </w:r>
    </w:p>
    <w:p w14:paraId="5A3457FC" w14:textId="77777777" w:rsidR="00EC30A7" w:rsidRDefault="00000000">
      <w:pPr>
        <w:pStyle w:val="Textkrper"/>
        <w:spacing w:before="101"/>
        <w:ind w:left="112"/>
      </w:pPr>
      <w:bookmarkStart w:id="1" w:name="Jaga_Mini_Canal_Schacht"/>
      <w:bookmarkEnd w:id="1"/>
      <w:r>
        <w:t>Jaga</w:t>
      </w:r>
      <w:r>
        <w:rPr>
          <w:spacing w:val="-7"/>
        </w:rPr>
        <w:t xml:space="preserve"> </w:t>
      </w:r>
      <w:r>
        <w:t>Mini</w:t>
      </w:r>
      <w:r>
        <w:rPr>
          <w:spacing w:val="-7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rPr>
          <w:spacing w:val="-2"/>
        </w:rPr>
        <w:t>Schacht</w:t>
      </w:r>
    </w:p>
    <w:p w14:paraId="252049B2" w14:textId="77777777" w:rsidR="00EC30A7" w:rsidRDefault="00EC30A7">
      <w:pPr>
        <w:pStyle w:val="Textkrper"/>
        <w:spacing w:before="10"/>
        <w:rPr>
          <w:sz w:val="28"/>
        </w:rPr>
      </w:pPr>
    </w:p>
    <w:p w14:paraId="62B801C3" w14:textId="77777777" w:rsidR="00EC30A7" w:rsidRDefault="00000000">
      <w:pPr>
        <w:pStyle w:val="Textkrper"/>
        <w:ind w:left="112" w:right="934"/>
      </w:pPr>
      <w:bookmarkStart w:id="2" w:name="Vormontierter_Unterflurschacht_aus_sendz"/>
      <w:bookmarkEnd w:id="2"/>
      <w:r>
        <w:t>Vormontierter Unterflurschacht aus sendzimirverzinktem Stahlblech von 1 mm Stärke, mit einer anthrazitgrauen</w:t>
      </w:r>
      <w:r>
        <w:rPr>
          <w:spacing w:val="-4"/>
        </w:rPr>
        <w:t xml:space="preserve"> </w:t>
      </w:r>
      <w:r>
        <w:t>Lackschicht,</w:t>
      </w:r>
      <w:r>
        <w:rPr>
          <w:spacing w:val="-5"/>
        </w:rPr>
        <w:t xml:space="preserve"> </w:t>
      </w:r>
      <w:r>
        <w:t>RAL</w:t>
      </w:r>
      <w:r>
        <w:rPr>
          <w:spacing w:val="-5"/>
        </w:rPr>
        <w:t xml:space="preserve"> </w:t>
      </w:r>
      <w:r>
        <w:t>7024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Glanzgrad</w:t>
      </w:r>
      <w:r>
        <w:rPr>
          <w:spacing w:val="-2"/>
        </w:rPr>
        <w:t xml:space="preserve"> </w:t>
      </w:r>
      <w:r>
        <w:t>10%,</w:t>
      </w:r>
      <w:r>
        <w:rPr>
          <w:spacing w:val="-3"/>
        </w:rPr>
        <w:t xml:space="preserve"> </w:t>
      </w:r>
      <w:r>
        <w:t>lackiert.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Schacht</w:t>
      </w:r>
      <w:r>
        <w:rPr>
          <w:spacing w:val="-6"/>
        </w:rPr>
        <w:t xml:space="preserve"> </w:t>
      </w:r>
      <w:r>
        <w:t>hat</w:t>
      </w:r>
      <w:r>
        <w:rPr>
          <w:spacing w:val="-6"/>
        </w:rPr>
        <w:t xml:space="preserve"> </w:t>
      </w:r>
      <w:r>
        <w:t>6 vorgestanzte</w:t>
      </w:r>
      <w:r>
        <w:rPr>
          <w:spacing w:val="-2"/>
        </w:rPr>
        <w:t xml:space="preserve"> </w:t>
      </w:r>
      <w:r>
        <w:t>Öffnungen für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Durchgang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hydraulischen</w:t>
      </w:r>
      <w:r>
        <w:rPr>
          <w:spacing w:val="-2"/>
        </w:rPr>
        <w:t xml:space="preserve"> </w:t>
      </w:r>
      <w:r>
        <w:t>Leitungen.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dieser</w:t>
      </w:r>
      <w:r>
        <w:rPr>
          <w:spacing w:val="-1"/>
        </w:rPr>
        <w:t xml:space="preserve"> </w:t>
      </w:r>
      <w:r>
        <w:t>Öffnungen</w:t>
      </w:r>
      <w:r>
        <w:rPr>
          <w:spacing w:val="-2"/>
        </w:rPr>
        <w:t xml:space="preserve"> </w:t>
      </w:r>
      <w:r>
        <w:t>befinden</w:t>
      </w:r>
      <w:r>
        <w:rPr>
          <w:spacing w:val="-2"/>
        </w:rPr>
        <w:t xml:space="preserve"> </w:t>
      </w:r>
      <w:r>
        <w:t>sich in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Kopfseite und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2 in jeder Längsseite. Es werden</w:t>
      </w:r>
      <w:r>
        <w:rPr>
          <w:spacing w:val="40"/>
        </w:rPr>
        <w:t xml:space="preserve"> </w:t>
      </w:r>
      <w:r>
        <w:t>2 schwarze Kunststoffstopfen zur Abdichtung des Schachtes mit den Rohrleitungen mitgeliefert. Der Schacht ist ferner mit Verankerungen versehen, mit denen der Schacht im (Füll-)Beton befestigt werden kann. Der Rahmen ist auf dem Jaga Mini Canal Schacht vormontiert.</w:t>
      </w:r>
    </w:p>
    <w:p w14:paraId="48287659" w14:textId="77777777" w:rsidR="00EC30A7" w:rsidRDefault="00000000">
      <w:pPr>
        <w:pStyle w:val="Textkrper"/>
        <w:spacing w:before="101" w:line="226" w:lineRule="exact"/>
        <w:ind w:left="112"/>
      </w:pPr>
      <w:bookmarkStart w:id="3" w:name="K-Wert_=_8_w/(m².K)"/>
      <w:bookmarkStart w:id="4" w:name="R-Wert_=_0.125_m²K/w"/>
      <w:bookmarkEnd w:id="3"/>
      <w:bookmarkEnd w:id="4"/>
      <w:r>
        <w:t>K-Wert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2"/>
        </w:rPr>
        <w:t>w/(m².K)</w:t>
      </w:r>
    </w:p>
    <w:p w14:paraId="53510C5F" w14:textId="77777777" w:rsidR="00EC30A7" w:rsidRDefault="00000000">
      <w:pPr>
        <w:pStyle w:val="Textkrper"/>
        <w:spacing w:line="480" w:lineRule="auto"/>
        <w:ind w:left="112" w:right="6966"/>
      </w:pPr>
      <w:r>
        <w:t xml:space="preserve">R-Wert = 0.125 m²K/w </w:t>
      </w:r>
      <w:bookmarkStart w:id="5" w:name="Wärmeleistungen_nach_EN_442."/>
      <w:bookmarkEnd w:id="5"/>
      <w:r>
        <w:t>Wärmeleistungen</w:t>
      </w:r>
      <w:r>
        <w:rPr>
          <w:spacing w:val="-13"/>
        </w:rPr>
        <w:t xml:space="preserve"> </w:t>
      </w:r>
      <w:r>
        <w:t>nach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442.</w:t>
      </w:r>
    </w:p>
    <w:p w14:paraId="675482C2" w14:textId="77777777" w:rsidR="00EC30A7" w:rsidRDefault="00000000">
      <w:pPr>
        <w:pStyle w:val="berschrift1"/>
        <w:spacing w:before="0" w:line="225" w:lineRule="exact"/>
      </w:pPr>
      <w:bookmarkStart w:id="6" w:name="Aluminiumrahmen:"/>
      <w:bookmarkStart w:id="7" w:name="-_Versteiftes_L-Profil,_Höhe_31.5_mm_x_B"/>
      <w:bookmarkEnd w:id="6"/>
      <w:bookmarkEnd w:id="7"/>
      <w:r>
        <w:rPr>
          <w:spacing w:val="-2"/>
        </w:rPr>
        <w:t>Aluminiumrahmen:</w:t>
      </w:r>
    </w:p>
    <w:p w14:paraId="30293C0C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hanging="283"/>
        <w:rPr>
          <w:rFonts w:ascii="Arial" w:hAnsi="Arial"/>
          <w:sz w:val="20"/>
        </w:rPr>
      </w:pPr>
      <w:bookmarkStart w:id="8" w:name="-_Der_Rahmen_ist_auf_dem_Schacht_vormont"/>
      <w:bookmarkEnd w:id="8"/>
      <w:r>
        <w:rPr>
          <w:sz w:val="20"/>
        </w:rPr>
        <w:t>Versteiftes</w:t>
      </w:r>
      <w:r>
        <w:rPr>
          <w:spacing w:val="-4"/>
          <w:sz w:val="20"/>
        </w:rPr>
        <w:t xml:space="preserve"> </w:t>
      </w:r>
      <w:r>
        <w:rPr>
          <w:sz w:val="20"/>
        </w:rPr>
        <w:t>L-Profil,</w:t>
      </w:r>
      <w:r>
        <w:rPr>
          <w:spacing w:val="-7"/>
          <w:sz w:val="20"/>
        </w:rPr>
        <w:t xml:space="preserve"> </w:t>
      </w:r>
      <w:r>
        <w:rPr>
          <w:sz w:val="20"/>
        </w:rPr>
        <w:t>Höhe</w:t>
      </w:r>
      <w:r>
        <w:rPr>
          <w:spacing w:val="-4"/>
          <w:sz w:val="20"/>
        </w:rPr>
        <w:t xml:space="preserve"> </w:t>
      </w:r>
      <w:r>
        <w:rPr>
          <w:sz w:val="20"/>
        </w:rPr>
        <w:t>31.5</w:t>
      </w:r>
      <w:r>
        <w:rPr>
          <w:spacing w:val="-7"/>
          <w:sz w:val="20"/>
        </w:rPr>
        <w:t xml:space="preserve"> </w:t>
      </w:r>
      <w:r>
        <w:rPr>
          <w:sz w:val="20"/>
        </w:rPr>
        <w:t>mm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Breite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mm.</w:t>
      </w:r>
    </w:p>
    <w:p w14:paraId="38F15D98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986"/>
        <w:rPr>
          <w:rFonts w:ascii="Arial" w:hAnsi="Arial"/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Rahmen</w:t>
      </w:r>
      <w:r>
        <w:rPr>
          <w:spacing w:val="-2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auf</w:t>
      </w:r>
      <w:r>
        <w:rPr>
          <w:spacing w:val="-3"/>
          <w:sz w:val="20"/>
        </w:rPr>
        <w:t xml:space="preserve"> </w:t>
      </w:r>
      <w:r>
        <w:rPr>
          <w:sz w:val="20"/>
        </w:rPr>
        <w:t>dem</w:t>
      </w:r>
      <w:r>
        <w:rPr>
          <w:spacing w:val="-2"/>
          <w:sz w:val="20"/>
        </w:rPr>
        <w:t xml:space="preserve"> </w:t>
      </w:r>
      <w:r>
        <w:rPr>
          <w:sz w:val="20"/>
        </w:rPr>
        <w:t>Schacht</w:t>
      </w:r>
      <w:r>
        <w:rPr>
          <w:spacing w:val="-6"/>
          <w:sz w:val="20"/>
        </w:rPr>
        <w:t xml:space="preserve"> </w:t>
      </w:r>
      <w:r>
        <w:rPr>
          <w:sz w:val="20"/>
        </w:rPr>
        <w:t>vormontiert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abnehmbaren</w:t>
      </w:r>
      <w:r>
        <w:rPr>
          <w:spacing w:val="-4"/>
          <w:sz w:val="20"/>
        </w:rPr>
        <w:t xml:space="preserve"> </w:t>
      </w:r>
      <w:r>
        <w:rPr>
          <w:sz w:val="20"/>
        </w:rPr>
        <w:t>Abstandshaltern</w:t>
      </w:r>
      <w:r>
        <w:rPr>
          <w:spacing w:val="-4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Holz</w:t>
      </w:r>
      <w:r>
        <w:rPr>
          <w:spacing w:val="-3"/>
          <w:sz w:val="20"/>
        </w:rPr>
        <w:t xml:space="preserve"> </w:t>
      </w:r>
      <w:r>
        <w:rPr>
          <w:sz w:val="20"/>
        </w:rPr>
        <w:t>versehen, um das Eindrücken während des Einbaus zu verhindern.</w:t>
      </w:r>
    </w:p>
    <w:p w14:paraId="1EA063C4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926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5"/>
          <w:sz w:val="20"/>
        </w:rPr>
        <w:t xml:space="preserve"> </w:t>
      </w:r>
      <w:r>
        <w:rPr>
          <w:sz w:val="20"/>
        </w:rPr>
        <w:t>anodisiertes</w:t>
      </w:r>
      <w:r>
        <w:rPr>
          <w:spacing w:val="-1"/>
          <w:sz w:val="20"/>
        </w:rPr>
        <w:t xml:space="preserve"> </w:t>
      </w:r>
      <w:r>
        <w:rPr>
          <w:sz w:val="20"/>
        </w:rPr>
        <w:t>Aluminium</w:t>
      </w:r>
      <w:r>
        <w:rPr>
          <w:spacing w:val="-5"/>
          <w:sz w:val="20"/>
        </w:rPr>
        <w:t xml:space="preserve"> </w:t>
      </w:r>
      <w:r>
        <w:rPr>
          <w:sz w:val="20"/>
        </w:rPr>
        <w:t>naturfarben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dunkelbraun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schwarz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Messingfarben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lackiert</w:t>
      </w:r>
      <w:r>
        <w:rPr>
          <w:spacing w:val="-6"/>
          <w:sz w:val="20"/>
        </w:rPr>
        <w:t xml:space="preserve"> </w:t>
      </w:r>
      <w:r>
        <w:rPr>
          <w:sz w:val="20"/>
        </w:rPr>
        <w:t>mit glattem extra verschleißfestem Polyesterpulver, elektrostatisch aufgebracht und bei 200°C einbrennlackiert. UV-beständig nach ASTM G53.</w:t>
      </w:r>
    </w:p>
    <w:p w14:paraId="0A201DFD" w14:textId="77777777" w:rsidR="00EC30A7" w:rsidRDefault="00000000">
      <w:pPr>
        <w:pStyle w:val="berschrift1"/>
        <w:spacing w:before="224"/>
      </w:pPr>
      <w:bookmarkStart w:id="9" w:name="Roste:"/>
      <w:bookmarkEnd w:id="9"/>
      <w:r>
        <w:rPr>
          <w:spacing w:val="-2"/>
        </w:rPr>
        <w:t>Roste:</w:t>
      </w:r>
    </w:p>
    <w:p w14:paraId="0D2B26D7" w14:textId="77777777" w:rsidR="00EC30A7" w:rsidRDefault="00000000">
      <w:pPr>
        <w:spacing w:before="228" w:line="225" w:lineRule="exact"/>
        <w:ind w:left="112"/>
        <w:rPr>
          <w:b/>
          <w:sz w:val="20"/>
        </w:rPr>
      </w:pPr>
      <w:bookmarkStart w:id="10" w:name="Starres_Designo_Aluminiumrost"/>
      <w:bookmarkEnd w:id="10"/>
      <w:r>
        <w:rPr>
          <w:b/>
          <w:sz w:val="20"/>
        </w:rPr>
        <w:t>Starres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Designo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Aluminiumrost</w:t>
      </w:r>
    </w:p>
    <w:p w14:paraId="4B7DB4DC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1431"/>
        <w:rPr>
          <w:rFonts w:ascii="Arial" w:hAnsi="Arial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Länge</w:t>
      </w:r>
      <w:r>
        <w:rPr>
          <w:spacing w:val="-4"/>
          <w:sz w:val="20"/>
        </w:rPr>
        <w:t xml:space="preserve"> </w:t>
      </w:r>
      <w:r>
        <w:rPr>
          <w:sz w:val="20"/>
        </w:rPr>
        <w:t>angebrachte</w:t>
      </w:r>
      <w:r>
        <w:rPr>
          <w:spacing w:val="-2"/>
          <w:sz w:val="20"/>
        </w:rPr>
        <w:t xml:space="preserve"> </w:t>
      </w:r>
      <w:r>
        <w:rPr>
          <w:sz w:val="20"/>
        </w:rPr>
        <w:t>profilierte</w:t>
      </w:r>
      <w:r>
        <w:rPr>
          <w:spacing w:val="-2"/>
          <w:sz w:val="20"/>
        </w:rPr>
        <w:t xml:space="preserve"> </w:t>
      </w:r>
      <w:r>
        <w:rPr>
          <w:sz w:val="20"/>
        </w:rPr>
        <w:t>Lamellen</w:t>
      </w:r>
      <w:r>
        <w:rPr>
          <w:spacing w:val="-4"/>
          <w:sz w:val="20"/>
        </w:rPr>
        <w:t xml:space="preserve"> </w:t>
      </w:r>
      <w:r>
        <w:rPr>
          <w:sz w:val="20"/>
        </w:rPr>
        <w:t>(5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einem</w:t>
      </w:r>
      <w:r>
        <w:rPr>
          <w:spacing w:val="-5"/>
          <w:sz w:val="20"/>
        </w:rPr>
        <w:t xml:space="preserve"> </w:t>
      </w:r>
      <w:r>
        <w:rPr>
          <w:sz w:val="20"/>
        </w:rPr>
        <w:t>Zwischenabstand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8.5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mm, mechanisch verbunden mit quer angebrachten Stützlamellen (5 x 27 mm) mit maximalen </w:t>
      </w:r>
      <w:bookmarkStart w:id="11" w:name="-_Durchlass:_62.5%."/>
      <w:bookmarkEnd w:id="11"/>
      <w:r>
        <w:rPr>
          <w:sz w:val="20"/>
        </w:rPr>
        <w:t>Zwischenabständen von 30.5 cm.</w:t>
      </w:r>
    </w:p>
    <w:p w14:paraId="309042F3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3"/>
        <w:rPr>
          <w:rFonts w:ascii="Arial" w:hAnsi="Arial"/>
          <w:sz w:val="20"/>
        </w:rPr>
      </w:pPr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62.5%.</w:t>
      </w:r>
    </w:p>
    <w:p w14:paraId="296534C1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927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5"/>
          <w:sz w:val="20"/>
        </w:rPr>
        <w:t xml:space="preserve"> </w:t>
      </w:r>
      <w:r>
        <w:rPr>
          <w:sz w:val="20"/>
        </w:rPr>
        <w:t>anodisiertes</w:t>
      </w:r>
      <w:r>
        <w:rPr>
          <w:spacing w:val="-1"/>
          <w:sz w:val="20"/>
        </w:rPr>
        <w:t xml:space="preserve"> </w:t>
      </w:r>
      <w:r>
        <w:rPr>
          <w:sz w:val="20"/>
        </w:rPr>
        <w:t>Aluminium</w:t>
      </w:r>
      <w:r>
        <w:rPr>
          <w:spacing w:val="-5"/>
          <w:sz w:val="20"/>
        </w:rPr>
        <w:t xml:space="preserve"> </w:t>
      </w:r>
      <w:r>
        <w:rPr>
          <w:sz w:val="20"/>
        </w:rPr>
        <w:t>naturfarben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dunkelbraun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schwarz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Messingfarben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lackiert</w:t>
      </w:r>
      <w:r>
        <w:rPr>
          <w:spacing w:val="-6"/>
          <w:sz w:val="20"/>
        </w:rPr>
        <w:t xml:space="preserve"> </w:t>
      </w:r>
      <w:r>
        <w:rPr>
          <w:sz w:val="20"/>
        </w:rPr>
        <w:t>mit glattem extra verschleißfestem Polyesterpulver, elektrostatisch aufgebracht und bei 200 °C einbrennlackiert. UV-beständig nach ASTM G53.</w:t>
      </w:r>
    </w:p>
    <w:p w14:paraId="2AA586BD" w14:textId="77777777" w:rsidR="00EC30A7" w:rsidRDefault="00000000">
      <w:pPr>
        <w:pStyle w:val="berschrift1"/>
        <w:spacing w:before="226" w:line="225" w:lineRule="exact"/>
        <w:ind w:left="111"/>
      </w:pPr>
      <w:bookmarkStart w:id="12" w:name="Starres_Aluminiumrost"/>
      <w:bookmarkStart w:id="13" w:name="-_In_der_Länge_angebrachte_profilierte_L"/>
      <w:bookmarkEnd w:id="12"/>
      <w:bookmarkEnd w:id="13"/>
      <w:r>
        <w:t>Starres</w:t>
      </w:r>
      <w:r>
        <w:rPr>
          <w:spacing w:val="-9"/>
        </w:rPr>
        <w:t xml:space="preserve"> </w:t>
      </w:r>
      <w:r>
        <w:rPr>
          <w:spacing w:val="-2"/>
        </w:rPr>
        <w:t>Aluminiumrost</w:t>
      </w:r>
    </w:p>
    <w:p w14:paraId="2B2EC419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1525"/>
        <w:rPr>
          <w:rFonts w:ascii="Arial" w:hAnsi="Arial"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Länge</w:t>
      </w:r>
      <w:r>
        <w:rPr>
          <w:spacing w:val="-3"/>
          <w:sz w:val="20"/>
        </w:rPr>
        <w:t xml:space="preserve"> </w:t>
      </w:r>
      <w:r>
        <w:rPr>
          <w:sz w:val="20"/>
        </w:rPr>
        <w:t>angebrachte</w:t>
      </w:r>
      <w:r>
        <w:rPr>
          <w:spacing w:val="-1"/>
          <w:sz w:val="20"/>
        </w:rPr>
        <w:t xml:space="preserve"> </w:t>
      </w:r>
      <w:r>
        <w:rPr>
          <w:sz w:val="20"/>
        </w:rPr>
        <w:t>profilierte</w:t>
      </w:r>
      <w:r>
        <w:rPr>
          <w:spacing w:val="-1"/>
          <w:sz w:val="20"/>
        </w:rPr>
        <w:t xml:space="preserve"> </w:t>
      </w:r>
      <w:r>
        <w:rPr>
          <w:sz w:val="20"/>
        </w:rPr>
        <w:t>Lamellen</w:t>
      </w:r>
      <w:r>
        <w:rPr>
          <w:spacing w:val="-3"/>
          <w:sz w:val="20"/>
        </w:rPr>
        <w:t xml:space="preserve"> </w:t>
      </w:r>
      <w:r>
        <w:rPr>
          <w:sz w:val="20"/>
        </w:rPr>
        <w:t>(5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mm)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2"/>
          <w:sz w:val="20"/>
        </w:rPr>
        <w:t xml:space="preserve"> </w:t>
      </w:r>
      <w:r>
        <w:rPr>
          <w:sz w:val="20"/>
        </w:rPr>
        <w:t>einem</w:t>
      </w:r>
      <w:r>
        <w:rPr>
          <w:spacing w:val="-4"/>
          <w:sz w:val="20"/>
        </w:rPr>
        <w:t xml:space="preserve"> </w:t>
      </w:r>
      <w:r>
        <w:rPr>
          <w:sz w:val="20"/>
        </w:rPr>
        <w:t>Zwischenabstand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mm, mechanisch verbunden mit quer angebrachten Stützlamellen (5 x 27 mm) mit maximalen </w:t>
      </w:r>
      <w:bookmarkStart w:id="14" w:name="-_Durchlass:_75%."/>
      <w:bookmarkEnd w:id="14"/>
      <w:r>
        <w:rPr>
          <w:sz w:val="20"/>
        </w:rPr>
        <w:t>Zwischenabständen von 30.5 cm.</w:t>
      </w:r>
    </w:p>
    <w:p w14:paraId="3C25B8D7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3"/>
        <w:rPr>
          <w:rFonts w:ascii="Arial" w:hAnsi="Arial"/>
          <w:sz w:val="20"/>
        </w:rPr>
      </w:pPr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75%.</w:t>
      </w:r>
    </w:p>
    <w:p w14:paraId="0E30EE12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927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5"/>
          <w:sz w:val="20"/>
        </w:rPr>
        <w:t xml:space="preserve"> </w:t>
      </w:r>
      <w:r>
        <w:rPr>
          <w:sz w:val="20"/>
        </w:rPr>
        <w:t>anodisiertes</w:t>
      </w:r>
      <w:r>
        <w:rPr>
          <w:spacing w:val="-1"/>
          <w:sz w:val="20"/>
        </w:rPr>
        <w:t xml:space="preserve"> </w:t>
      </w:r>
      <w:r>
        <w:rPr>
          <w:sz w:val="20"/>
        </w:rPr>
        <w:t>Aluminium</w:t>
      </w:r>
      <w:r>
        <w:rPr>
          <w:spacing w:val="-5"/>
          <w:sz w:val="20"/>
        </w:rPr>
        <w:t xml:space="preserve"> </w:t>
      </w:r>
      <w:r>
        <w:rPr>
          <w:sz w:val="20"/>
        </w:rPr>
        <w:t>naturfarben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dunkelbraun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schwarz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Messingfarben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lackiert</w:t>
      </w:r>
      <w:r>
        <w:rPr>
          <w:spacing w:val="-6"/>
          <w:sz w:val="20"/>
        </w:rPr>
        <w:t xml:space="preserve"> </w:t>
      </w:r>
      <w:r>
        <w:rPr>
          <w:sz w:val="20"/>
        </w:rPr>
        <w:t>mit glattem extra verschleißfestem Polyesterpulver, elektrostatisch aufgebracht und bei 200 °C einbrennlackiert. UV-beständig nach ASTM G53.</w:t>
      </w:r>
    </w:p>
    <w:p w14:paraId="0629D37A" w14:textId="77777777" w:rsidR="00EC30A7" w:rsidRDefault="00000000">
      <w:pPr>
        <w:pStyle w:val="berschrift1"/>
        <w:spacing w:before="227" w:line="225" w:lineRule="exact"/>
        <w:ind w:left="111"/>
      </w:pPr>
      <w:bookmarkStart w:id="15" w:name="Aluminium_Rollrost"/>
      <w:bookmarkStart w:id="16" w:name="-_Quer_angebrachte_profilierte_Lamellen_"/>
      <w:bookmarkEnd w:id="15"/>
      <w:bookmarkEnd w:id="16"/>
      <w:r>
        <w:t>Aluminium</w:t>
      </w:r>
      <w:r>
        <w:rPr>
          <w:spacing w:val="-11"/>
        </w:rPr>
        <w:t xml:space="preserve"> </w:t>
      </w:r>
      <w:r>
        <w:rPr>
          <w:spacing w:val="-2"/>
        </w:rPr>
        <w:t>Rollrost</w:t>
      </w:r>
    </w:p>
    <w:p w14:paraId="0DA2A5D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952"/>
        <w:rPr>
          <w:rFonts w:ascii="Arial" w:hAnsi="Arial"/>
          <w:sz w:val="20"/>
        </w:rPr>
      </w:pP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angebrachte</w:t>
      </w:r>
      <w:r>
        <w:rPr>
          <w:spacing w:val="-2"/>
          <w:sz w:val="20"/>
        </w:rPr>
        <w:t xml:space="preserve"> </w:t>
      </w:r>
      <w:r>
        <w:rPr>
          <w:sz w:val="20"/>
        </w:rPr>
        <w:t>profilierte</w:t>
      </w:r>
      <w:r>
        <w:rPr>
          <w:spacing w:val="-4"/>
          <w:sz w:val="20"/>
        </w:rPr>
        <w:t xml:space="preserve"> </w:t>
      </w:r>
      <w:r>
        <w:rPr>
          <w:sz w:val="20"/>
        </w:rPr>
        <w:t>Lamellen</w:t>
      </w:r>
      <w:r>
        <w:rPr>
          <w:spacing w:val="-4"/>
          <w:sz w:val="20"/>
        </w:rPr>
        <w:t xml:space="preserve"> </w:t>
      </w:r>
      <w:r>
        <w:rPr>
          <w:sz w:val="20"/>
        </w:rPr>
        <w:t>(5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Zwischenabständen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4"/>
          <w:sz w:val="20"/>
        </w:rPr>
        <w:t xml:space="preserve"> </w:t>
      </w:r>
      <w:r>
        <w:rPr>
          <w:sz w:val="20"/>
        </w:rPr>
        <w:t>11 mm.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Lamellen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sind durch eine galvanisierte Stahlfeder miteinander verbunden und werden durch gleichfarbige </w:t>
      </w:r>
      <w:bookmarkStart w:id="17" w:name="-_Durchlass:_70_%."/>
      <w:bookmarkEnd w:id="17"/>
      <w:r>
        <w:rPr>
          <w:sz w:val="20"/>
        </w:rPr>
        <w:t>Abstandsstücke aus Aluminium festgehalten.</w:t>
      </w:r>
    </w:p>
    <w:p w14:paraId="33C2187B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hanging="282"/>
        <w:rPr>
          <w:rFonts w:ascii="Arial" w:hAnsi="Arial"/>
          <w:sz w:val="20"/>
        </w:rPr>
      </w:pPr>
      <w:r>
        <w:rPr>
          <w:sz w:val="20"/>
        </w:rPr>
        <w:t>Durchlass: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%.</w:t>
      </w:r>
    </w:p>
    <w:p w14:paraId="3831F090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hanging="282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E8BFB87" wp14:editId="7B3D28AE">
            <wp:simplePos x="0" y="0"/>
            <wp:positionH relativeFrom="page">
              <wp:posOffset>6603197</wp:posOffset>
            </wp:positionH>
            <wp:positionV relativeFrom="paragraph">
              <wp:posOffset>812674</wp:posOffset>
            </wp:positionV>
            <wp:extent cx="621813" cy="18573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13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44E95B7" wp14:editId="05D28D16">
                <wp:simplePos x="0" y="0"/>
                <wp:positionH relativeFrom="page">
                  <wp:posOffset>6495572</wp:posOffset>
                </wp:positionH>
                <wp:positionV relativeFrom="paragraph">
                  <wp:posOffset>937790</wp:posOffset>
                </wp:positionV>
                <wp:extent cx="5080" cy="635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11.462402pt;margin-top:73.841736pt;width:.374972pt;height:4.963458pt;mso-position-horizontal-relative:page;mso-position-vertical-relative:paragraph;z-index:15730688" id="docshape4" filled="true" fillcolor="#858685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Ausführungen:</w:t>
      </w:r>
      <w:r>
        <w:rPr>
          <w:spacing w:val="-10"/>
          <w:sz w:val="20"/>
        </w:rPr>
        <w:t xml:space="preserve"> </w:t>
      </w:r>
      <w:r>
        <w:rPr>
          <w:sz w:val="20"/>
        </w:rPr>
        <w:t>anodisiertes</w:t>
      </w:r>
      <w:r>
        <w:rPr>
          <w:spacing w:val="-7"/>
          <w:sz w:val="20"/>
        </w:rPr>
        <w:t xml:space="preserve"> </w:t>
      </w:r>
      <w:r>
        <w:rPr>
          <w:sz w:val="20"/>
        </w:rPr>
        <w:t>Aluminium</w:t>
      </w:r>
      <w:r>
        <w:rPr>
          <w:spacing w:val="-10"/>
          <w:sz w:val="20"/>
        </w:rPr>
        <w:t xml:space="preserve"> </w:t>
      </w:r>
      <w:r>
        <w:rPr>
          <w:sz w:val="20"/>
        </w:rPr>
        <w:t>naturfarben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dunkelbraun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z w:val="20"/>
        </w:rPr>
        <w:t>schwarz</w:t>
      </w:r>
      <w:r>
        <w:rPr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Messingfarben.</w:t>
      </w:r>
    </w:p>
    <w:p w14:paraId="6EE6A1E5" w14:textId="77777777" w:rsidR="00EC30A7" w:rsidRDefault="00EC30A7">
      <w:pPr>
        <w:pStyle w:val="Textkrper"/>
      </w:pPr>
    </w:p>
    <w:p w14:paraId="6E7C1481" w14:textId="4CACA90C" w:rsidR="00EC30A7" w:rsidRDefault="00000000" w:rsidP="00A74D58">
      <w:pPr>
        <w:pStyle w:val="Textkrper"/>
        <w:spacing w:before="5"/>
        <w:rPr>
          <w:sz w:val="10"/>
        </w:rPr>
        <w:sectPr w:rsidR="00EC30A7">
          <w:type w:val="continuous"/>
          <w:pgSz w:w="11900" w:h="16850"/>
          <w:pgMar w:top="1420" w:right="400" w:bottom="280" w:left="10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BA049" wp14:editId="6E68CAD5">
                <wp:simplePos x="0" y="0"/>
                <wp:positionH relativeFrom="page">
                  <wp:posOffset>6544147</wp:posOffset>
                </wp:positionH>
                <wp:positionV relativeFrom="paragraph">
                  <wp:posOffset>90169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C0B5E" id="Graphic 8" o:spid="_x0000_s1026" style="position:absolute;margin-left:515.3pt;margin-top:7.1pt;width:.4pt;height: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" path="m4762,63035l,63035,,,4762,r,63035xe" fillcolor="#858685" stroked="f">
                <v:path arrowok="t"/>
                <w10:wrap type="topAndBottom" anchorx="page"/>
              </v:shape>
            </w:pict>
          </mc:Fallback>
        </mc:AlternateContent>
      </w:r>
    </w:p>
    <w:p w14:paraId="79EED30B" w14:textId="77777777" w:rsidR="00EC30A7" w:rsidRDefault="00EC30A7">
      <w:pPr>
        <w:pStyle w:val="Textkrper"/>
      </w:pPr>
    </w:p>
    <w:p w14:paraId="5A234601" w14:textId="77777777" w:rsidR="00EC30A7" w:rsidRDefault="00EC30A7">
      <w:pPr>
        <w:pStyle w:val="Textkrper"/>
      </w:pPr>
    </w:p>
    <w:p w14:paraId="16417BB1" w14:textId="77777777" w:rsidR="00EC30A7" w:rsidRDefault="00EC30A7">
      <w:pPr>
        <w:pStyle w:val="Textkrper"/>
        <w:spacing w:before="9"/>
        <w:rPr>
          <w:sz w:val="17"/>
        </w:rPr>
      </w:pPr>
    </w:p>
    <w:p w14:paraId="6932FB48" w14:textId="16DE055C" w:rsidR="00EC30A7" w:rsidRDefault="00A74D58" w:rsidP="00A74D58">
      <w:pPr>
        <w:pStyle w:val="berschrift1"/>
        <w:spacing w:before="131"/>
        <w:ind w:left="0"/>
      </w:pPr>
      <w:bookmarkStart w:id="18" w:name="Designo_Holzrollrost"/>
      <w:bookmarkStart w:id="19" w:name="-_Quer_angebrachte_Lamellen_(12_x_24.5_m"/>
      <w:bookmarkEnd w:id="18"/>
      <w:bookmarkEnd w:id="19"/>
      <w:r>
        <w:t xml:space="preserve"> </w:t>
      </w:r>
      <w:r w:rsidR="00000000">
        <w:t>Designo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Holzrollrost</w:t>
      </w:r>
    </w:p>
    <w:p w14:paraId="63DEEC05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911"/>
        <w:rPr>
          <w:rFonts w:ascii="Arial" w:hAnsi="Arial"/>
          <w:sz w:val="20"/>
        </w:rPr>
      </w:pPr>
      <w:r>
        <w:rPr>
          <w:sz w:val="20"/>
        </w:rPr>
        <w:t>Quer angebrachte Lamellen (12 x 24.5 mm) mit Zwischenabständen von 13 mm. Die Lamellen sind durch eine</w:t>
      </w:r>
      <w:r>
        <w:rPr>
          <w:spacing w:val="-4"/>
          <w:sz w:val="20"/>
        </w:rPr>
        <w:t xml:space="preserve"> </w:t>
      </w:r>
      <w:r>
        <w:rPr>
          <w:sz w:val="20"/>
        </w:rPr>
        <w:t>galvanisierte</w:t>
      </w:r>
      <w:r>
        <w:rPr>
          <w:spacing w:val="-4"/>
          <w:sz w:val="20"/>
        </w:rPr>
        <w:t xml:space="preserve"> </w:t>
      </w:r>
      <w:r>
        <w:rPr>
          <w:sz w:val="20"/>
        </w:rPr>
        <w:t>Stahlfeder</w:t>
      </w:r>
      <w:r>
        <w:rPr>
          <w:spacing w:val="-6"/>
          <w:sz w:val="20"/>
        </w:rPr>
        <w:t xml:space="preserve"> </w:t>
      </w:r>
      <w:r>
        <w:rPr>
          <w:sz w:val="20"/>
        </w:rPr>
        <w:t>miteinander</w:t>
      </w:r>
      <w:r>
        <w:rPr>
          <w:spacing w:val="-6"/>
          <w:sz w:val="20"/>
        </w:rPr>
        <w:t xml:space="preserve"> </w:t>
      </w:r>
      <w:r>
        <w:rPr>
          <w:sz w:val="20"/>
        </w:rPr>
        <w:t>verbunden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werden</w:t>
      </w:r>
      <w:r>
        <w:rPr>
          <w:spacing w:val="-4"/>
          <w:sz w:val="20"/>
        </w:rPr>
        <w:t xml:space="preserve"> </w:t>
      </w:r>
      <w:r>
        <w:rPr>
          <w:sz w:val="20"/>
        </w:rPr>
        <w:t>durch</w:t>
      </w:r>
      <w:r>
        <w:rPr>
          <w:spacing w:val="-4"/>
          <w:sz w:val="20"/>
        </w:rPr>
        <w:t xml:space="preserve"> </w:t>
      </w:r>
      <w:r>
        <w:rPr>
          <w:sz w:val="20"/>
        </w:rPr>
        <w:t>naturfarbige</w:t>
      </w:r>
      <w:r>
        <w:rPr>
          <w:spacing w:val="-4"/>
          <w:sz w:val="20"/>
        </w:rPr>
        <w:t xml:space="preserve"> </w:t>
      </w:r>
      <w:r>
        <w:rPr>
          <w:sz w:val="20"/>
        </w:rPr>
        <w:t>Abstandsstücke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aus </w:t>
      </w:r>
      <w:bookmarkStart w:id="20" w:name="-_Durchlass:_52_%."/>
      <w:bookmarkEnd w:id="20"/>
      <w:r>
        <w:rPr>
          <w:sz w:val="20"/>
        </w:rPr>
        <w:t>Aluminium festgehalten.</w:t>
      </w:r>
    </w:p>
    <w:p w14:paraId="7A11671C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line="229" w:lineRule="exact"/>
        <w:ind w:hanging="283"/>
        <w:rPr>
          <w:rFonts w:ascii="Arial" w:hAnsi="Arial"/>
          <w:sz w:val="20"/>
        </w:rPr>
      </w:pPr>
      <w:r>
        <w:rPr>
          <w:sz w:val="20"/>
        </w:rPr>
        <w:t>Durchlass:</w:t>
      </w:r>
      <w:r>
        <w:rPr>
          <w:spacing w:val="-9"/>
          <w:sz w:val="20"/>
        </w:rPr>
        <w:t xml:space="preserve"> </w:t>
      </w:r>
      <w:r>
        <w:rPr>
          <w:sz w:val="20"/>
        </w:rPr>
        <w:t>52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%.</w:t>
      </w:r>
    </w:p>
    <w:p w14:paraId="08ADA193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line="229" w:lineRule="exact"/>
        <w:ind w:hanging="283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8"/>
          <w:sz w:val="20"/>
        </w:rPr>
        <w:t xml:space="preserve"> </w:t>
      </w:r>
      <w:r>
        <w:rPr>
          <w:sz w:val="20"/>
        </w:rPr>
        <w:t>Eiche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Buche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Merbau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Eiche</w:t>
      </w:r>
      <w:r>
        <w:rPr>
          <w:spacing w:val="-5"/>
          <w:sz w:val="20"/>
        </w:rPr>
        <w:t xml:space="preserve"> </w:t>
      </w:r>
      <w:r>
        <w:rPr>
          <w:sz w:val="20"/>
        </w:rPr>
        <w:t>lackiert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Buche</w:t>
      </w:r>
      <w:r>
        <w:rPr>
          <w:spacing w:val="-7"/>
          <w:sz w:val="20"/>
        </w:rPr>
        <w:t xml:space="preserve"> </w:t>
      </w:r>
      <w:r>
        <w:rPr>
          <w:sz w:val="20"/>
        </w:rPr>
        <w:t>lackiert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Merbau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lackiert.</w:t>
      </w:r>
    </w:p>
    <w:p w14:paraId="081C3662" w14:textId="77777777" w:rsidR="00EC30A7" w:rsidRDefault="00000000">
      <w:pPr>
        <w:pStyle w:val="berschrift1"/>
      </w:pPr>
      <w:bookmarkStart w:id="21" w:name="Holzrollrost"/>
      <w:bookmarkStart w:id="22" w:name="-_Quer_angebrachte_Lamellen_(12_x_24,5_m"/>
      <w:bookmarkEnd w:id="21"/>
      <w:bookmarkEnd w:id="22"/>
      <w:r>
        <w:rPr>
          <w:spacing w:val="-2"/>
        </w:rPr>
        <w:t>Holzrollrost</w:t>
      </w:r>
    </w:p>
    <w:p w14:paraId="3D5F06F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954"/>
        <w:rPr>
          <w:rFonts w:ascii="Arial" w:hAnsi="Arial"/>
          <w:sz w:val="20"/>
        </w:rPr>
      </w:pP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angebrachte</w:t>
      </w:r>
      <w:r>
        <w:rPr>
          <w:spacing w:val="-2"/>
          <w:sz w:val="20"/>
        </w:rPr>
        <w:t xml:space="preserve"> </w:t>
      </w:r>
      <w:r>
        <w:rPr>
          <w:sz w:val="20"/>
        </w:rPr>
        <w:t>Lamellen</w:t>
      </w:r>
      <w:r>
        <w:rPr>
          <w:spacing w:val="-2"/>
          <w:sz w:val="20"/>
        </w:rPr>
        <w:t xml:space="preserve"> </w:t>
      </w:r>
      <w:r>
        <w:rPr>
          <w:sz w:val="20"/>
        </w:rPr>
        <w:t>(12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24,5</w:t>
      </w:r>
      <w:r>
        <w:rPr>
          <w:spacing w:val="-2"/>
          <w:sz w:val="20"/>
        </w:rPr>
        <w:t xml:space="preserve"> </w:t>
      </w:r>
      <w:r>
        <w:rPr>
          <w:sz w:val="20"/>
        </w:rPr>
        <w:t>mm)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Zwischenabständen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mm.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Lamellen</w:t>
      </w:r>
      <w:r>
        <w:rPr>
          <w:spacing w:val="-4"/>
          <w:sz w:val="20"/>
        </w:rPr>
        <w:t xml:space="preserve"> </w:t>
      </w:r>
      <w:r>
        <w:rPr>
          <w:sz w:val="20"/>
        </w:rPr>
        <w:t>sind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durch eine galvanisierte Stahlfeder miteinander verbunden und werden durch dunkelbraune </w:t>
      </w:r>
      <w:bookmarkStart w:id="23" w:name="-_Durchlass:_63%."/>
      <w:bookmarkEnd w:id="23"/>
      <w:r>
        <w:rPr>
          <w:sz w:val="20"/>
        </w:rPr>
        <w:t>Kunststoffabstandsstücke festgehalten.</w:t>
      </w:r>
    </w:p>
    <w:p w14:paraId="019C43BA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2"/>
        <w:rPr>
          <w:rFonts w:ascii="Arial" w:hAnsi="Arial"/>
          <w:sz w:val="20"/>
        </w:rPr>
      </w:pPr>
      <w:bookmarkStart w:id="24" w:name="-_Ausführungen:_Eiche_/_Buche_/_Merbau_/"/>
      <w:bookmarkEnd w:id="24"/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63%.</w:t>
      </w:r>
    </w:p>
    <w:p w14:paraId="62DED6F0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before="1"/>
        <w:ind w:left="394" w:hanging="282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8"/>
          <w:sz w:val="20"/>
        </w:rPr>
        <w:t xml:space="preserve"> </w:t>
      </w:r>
      <w:r>
        <w:rPr>
          <w:sz w:val="20"/>
        </w:rPr>
        <w:t>Eiche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Buche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Merbau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7"/>
          <w:sz w:val="20"/>
        </w:rPr>
        <w:t xml:space="preserve"> </w:t>
      </w:r>
      <w:r>
        <w:rPr>
          <w:sz w:val="20"/>
        </w:rPr>
        <w:t>Eiche</w:t>
      </w:r>
      <w:r>
        <w:rPr>
          <w:spacing w:val="-5"/>
          <w:sz w:val="20"/>
        </w:rPr>
        <w:t xml:space="preserve"> </w:t>
      </w:r>
      <w:r>
        <w:rPr>
          <w:sz w:val="20"/>
        </w:rPr>
        <w:t>lackiert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Buche</w:t>
      </w:r>
      <w:r>
        <w:rPr>
          <w:spacing w:val="-7"/>
          <w:sz w:val="20"/>
        </w:rPr>
        <w:t xml:space="preserve"> </w:t>
      </w:r>
      <w:r>
        <w:rPr>
          <w:sz w:val="20"/>
        </w:rPr>
        <w:t>lackiert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Merbau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lackiert.</w:t>
      </w:r>
    </w:p>
    <w:p w14:paraId="19E8A103" w14:textId="77777777" w:rsidR="00EC30A7" w:rsidRDefault="00000000">
      <w:pPr>
        <w:pStyle w:val="berschrift1"/>
        <w:ind w:left="111"/>
      </w:pPr>
      <w:bookmarkStart w:id="25" w:name="Rollrost_aus_Edelstahl"/>
      <w:bookmarkStart w:id="26" w:name="-_Rollrost_aus_Edelstahl_V2A._Werkstoff_"/>
      <w:bookmarkEnd w:id="25"/>
      <w:bookmarkEnd w:id="26"/>
      <w:r>
        <w:t>Rollrost</w:t>
      </w:r>
      <w:r>
        <w:rPr>
          <w:spacing w:val="-8"/>
        </w:rPr>
        <w:t xml:space="preserve"> </w:t>
      </w:r>
      <w:r>
        <w:t>aus</w:t>
      </w:r>
      <w:r>
        <w:rPr>
          <w:spacing w:val="-5"/>
        </w:rPr>
        <w:t xml:space="preserve"> </w:t>
      </w:r>
      <w:r>
        <w:rPr>
          <w:spacing w:val="-2"/>
        </w:rPr>
        <w:t>Edelstahl</w:t>
      </w:r>
    </w:p>
    <w:p w14:paraId="0C75BDA5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before="1"/>
        <w:ind w:left="394" w:hanging="283"/>
        <w:rPr>
          <w:rFonts w:ascii="Arial" w:hAnsi="Arial"/>
          <w:sz w:val="20"/>
        </w:rPr>
      </w:pPr>
      <w:bookmarkStart w:id="27" w:name="-_Quer_angebrachte_Lamellen_aus_Edelstah"/>
      <w:bookmarkEnd w:id="27"/>
      <w:r>
        <w:rPr>
          <w:sz w:val="20"/>
        </w:rPr>
        <w:t>Rollrost</w:t>
      </w:r>
      <w:r>
        <w:rPr>
          <w:spacing w:val="-8"/>
          <w:sz w:val="20"/>
        </w:rPr>
        <w:t xml:space="preserve"> </w:t>
      </w:r>
      <w:r>
        <w:rPr>
          <w:sz w:val="20"/>
        </w:rPr>
        <w:t>aus</w:t>
      </w:r>
      <w:r>
        <w:rPr>
          <w:spacing w:val="-9"/>
          <w:sz w:val="20"/>
        </w:rPr>
        <w:t xml:space="preserve"> </w:t>
      </w:r>
      <w:r>
        <w:rPr>
          <w:sz w:val="20"/>
        </w:rPr>
        <w:t>Edelstahl</w:t>
      </w:r>
      <w:r>
        <w:rPr>
          <w:spacing w:val="-9"/>
          <w:sz w:val="20"/>
        </w:rPr>
        <w:t xml:space="preserve"> </w:t>
      </w:r>
      <w:r>
        <w:rPr>
          <w:sz w:val="20"/>
        </w:rPr>
        <w:t>V2A.</w:t>
      </w:r>
      <w:r>
        <w:rPr>
          <w:spacing w:val="-5"/>
          <w:sz w:val="20"/>
        </w:rPr>
        <w:t xml:space="preserve"> </w:t>
      </w:r>
      <w:r>
        <w:rPr>
          <w:sz w:val="20"/>
        </w:rPr>
        <w:t>Werkstoff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1.4301.</w:t>
      </w:r>
    </w:p>
    <w:p w14:paraId="1BF91658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1040"/>
        <w:rPr>
          <w:rFonts w:ascii="Arial" w:hAnsi="Arial"/>
          <w:sz w:val="20"/>
        </w:rPr>
      </w:pP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angebrachte</w:t>
      </w:r>
      <w:r>
        <w:rPr>
          <w:spacing w:val="-2"/>
          <w:sz w:val="20"/>
        </w:rPr>
        <w:t xml:space="preserve"> </w:t>
      </w:r>
      <w:r>
        <w:rPr>
          <w:sz w:val="20"/>
        </w:rPr>
        <w:t>Lamellen</w:t>
      </w:r>
      <w:r>
        <w:rPr>
          <w:spacing w:val="-2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Edelstahl</w:t>
      </w:r>
      <w:r>
        <w:rPr>
          <w:spacing w:val="-4"/>
          <w:sz w:val="20"/>
        </w:rPr>
        <w:t xml:space="preserve"> </w:t>
      </w:r>
      <w:r>
        <w:rPr>
          <w:sz w:val="20"/>
        </w:rPr>
        <w:t>(8</w:t>
      </w:r>
      <w:r>
        <w:rPr>
          <w:spacing w:val="-3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mm)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Zwischenabständen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mm.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Lamellen </w:t>
      </w:r>
      <w:bookmarkStart w:id="28" w:name="-_Durchlass:_60%."/>
      <w:bookmarkEnd w:id="28"/>
      <w:r>
        <w:rPr>
          <w:sz w:val="20"/>
        </w:rPr>
        <w:t>sind mit den zwei Enden auf einen hellgrauen plastüberzogenen Stahldraht geklemmt.</w:t>
      </w:r>
    </w:p>
    <w:p w14:paraId="3DDAF8AC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line="228" w:lineRule="exact"/>
        <w:ind w:left="394" w:hanging="283"/>
        <w:rPr>
          <w:rFonts w:ascii="Arial" w:hAnsi="Arial"/>
          <w:sz w:val="20"/>
        </w:rPr>
      </w:pPr>
      <w:bookmarkStart w:id="29" w:name="-_Mit_passendem_Rahmen_aus_anodisiertem_"/>
      <w:bookmarkEnd w:id="29"/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60%.</w:t>
      </w:r>
    </w:p>
    <w:p w14:paraId="1482BBF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1215"/>
        <w:rPr>
          <w:rFonts w:ascii="Arial" w:hAnsi="Arial"/>
          <w:sz w:val="20"/>
        </w:rPr>
      </w:pP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passendem Rahmen</w:t>
      </w:r>
      <w:r>
        <w:rPr>
          <w:spacing w:val="-2"/>
          <w:sz w:val="20"/>
        </w:rPr>
        <w:t xml:space="preserve"> </w:t>
      </w:r>
      <w:r>
        <w:rPr>
          <w:sz w:val="20"/>
        </w:rPr>
        <w:t>aus</w:t>
      </w:r>
      <w:r>
        <w:rPr>
          <w:spacing w:val="-2"/>
          <w:sz w:val="20"/>
        </w:rPr>
        <w:t xml:space="preserve"> </w:t>
      </w:r>
      <w:r>
        <w:rPr>
          <w:sz w:val="20"/>
        </w:rPr>
        <w:t>anodisiertem naturfarbenem</w:t>
      </w:r>
      <w:r>
        <w:rPr>
          <w:spacing w:val="-3"/>
          <w:sz w:val="20"/>
        </w:rPr>
        <w:t xml:space="preserve"> </w:t>
      </w:r>
      <w:r>
        <w:rPr>
          <w:sz w:val="20"/>
        </w:rPr>
        <w:t>Aluminium,</w:t>
      </w:r>
      <w:r>
        <w:rPr>
          <w:spacing w:val="-3"/>
          <w:sz w:val="20"/>
        </w:rPr>
        <w:t xml:space="preserve"> </w:t>
      </w:r>
      <w:r>
        <w:rPr>
          <w:sz w:val="20"/>
        </w:rPr>
        <w:t>einschließlich</w:t>
      </w:r>
      <w:r>
        <w:rPr>
          <w:spacing w:val="-2"/>
          <w:sz w:val="20"/>
        </w:rPr>
        <w:t xml:space="preserve"> </w:t>
      </w:r>
      <w:r>
        <w:rPr>
          <w:sz w:val="20"/>
        </w:rPr>
        <w:t>Isolierstreifen</w:t>
      </w:r>
      <w:r>
        <w:rPr>
          <w:spacing w:val="-2"/>
          <w:sz w:val="20"/>
        </w:rPr>
        <w:t xml:space="preserve"> </w:t>
      </w:r>
      <w:r>
        <w:rPr>
          <w:sz w:val="20"/>
        </w:rPr>
        <w:t>aus schwarzem</w:t>
      </w:r>
      <w:r>
        <w:rPr>
          <w:spacing w:val="-3"/>
          <w:sz w:val="20"/>
        </w:rPr>
        <w:t xml:space="preserve"> </w:t>
      </w:r>
      <w:r>
        <w:rPr>
          <w:sz w:val="20"/>
        </w:rPr>
        <w:t>Gummi,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Unterseite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Rahmens</w:t>
      </w:r>
      <w:r>
        <w:rPr>
          <w:spacing w:val="-5"/>
          <w:sz w:val="20"/>
        </w:rPr>
        <w:t xml:space="preserve"> </w:t>
      </w:r>
      <w:r>
        <w:rPr>
          <w:sz w:val="20"/>
        </w:rPr>
        <w:t>unsichtbar</w:t>
      </w:r>
      <w:r>
        <w:rPr>
          <w:spacing w:val="-6"/>
          <w:sz w:val="20"/>
        </w:rPr>
        <w:t xml:space="preserve"> </w:t>
      </w:r>
      <w:r>
        <w:rPr>
          <w:sz w:val="20"/>
        </w:rPr>
        <w:t>macht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>Kontaktgeräusche</w:t>
      </w:r>
      <w:r>
        <w:rPr>
          <w:spacing w:val="-5"/>
          <w:sz w:val="20"/>
        </w:rPr>
        <w:t xml:space="preserve"> </w:t>
      </w:r>
      <w:r>
        <w:rPr>
          <w:sz w:val="20"/>
        </w:rPr>
        <w:t>dämpft.</w:t>
      </w:r>
    </w:p>
    <w:p w14:paraId="7672F37C" w14:textId="77777777" w:rsidR="00EC30A7" w:rsidRDefault="00000000">
      <w:pPr>
        <w:pStyle w:val="berschrift1"/>
        <w:ind w:left="111"/>
      </w:pPr>
      <w:bookmarkStart w:id="30" w:name="Starres_Rost_Pebbles"/>
      <w:bookmarkStart w:id="31" w:name="-_Starres_Rost_aus_Gussaluminium._Das_Pe"/>
      <w:bookmarkEnd w:id="30"/>
      <w:bookmarkEnd w:id="31"/>
      <w:r>
        <w:t>Starres</w:t>
      </w:r>
      <w:r>
        <w:rPr>
          <w:spacing w:val="-7"/>
        </w:rPr>
        <w:t xml:space="preserve"> </w:t>
      </w:r>
      <w:r>
        <w:t>Rost</w:t>
      </w:r>
      <w:r>
        <w:rPr>
          <w:spacing w:val="-7"/>
        </w:rPr>
        <w:t xml:space="preserve"> </w:t>
      </w:r>
      <w:r>
        <w:rPr>
          <w:spacing w:val="-2"/>
        </w:rPr>
        <w:t>Pebbles</w:t>
      </w:r>
    </w:p>
    <w:p w14:paraId="32F3D1A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before="1"/>
        <w:ind w:left="394" w:right="976" w:hanging="283"/>
        <w:rPr>
          <w:rFonts w:ascii="Arial" w:hAnsi="Arial"/>
          <w:sz w:val="20"/>
        </w:rPr>
      </w:pPr>
      <w:r>
        <w:rPr>
          <w:sz w:val="20"/>
        </w:rPr>
        <w:t>Starres</w:t>
      </w:r>
      <w:r>
        <w:rPr>
          <w:spacing w:val="-1"/>
          <w:sz w:val="20"/>
        </w:rPr>
        <w:t xml:space="preserve"> </w:t>
      </w:r>
      <w:r>
        <w:rPr>
          <w:sz w:val="20"/>
        </w:rPr>
        <w:t>Rost</w:t>
      </w:r>
      <w:r>
        <w:rPr>
          <w:spacing w:val="-3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Gussaluminium.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Pebbles-Rost</w:t>
      </w:r>
      <w:r>
        <w:rPr>
          <w:spacing w:val="-6"/>
          <w:sz w:val="20"/>
        </w:rPr>
        <w:t xml:space="preserve"> </w:t>
      </w:r>
      <w:r>
        <w:rPr>
          <w:sz w:val="20"/>
        </w:rPr>
        <w:t>wird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„Kacheln“</w:t>
      </w:r>
      <w:r>
        <w:rPr>
          <w:spacing w:val="-3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>Stärke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cm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Länge </w:t>
      </w:r>
      <w:bookmarkStart w:id="32" w:name="-_Ausgestattet_mit_Gummikappen_zur_Verme"/>
      <w:bookmarkEnd w:id="32"/>
      <w:r>
        <w:rPr>
          <w:sz w:val="20"/>
        </w:rPr>
        <w:t>aufgebaut, und es endet mit einem Element mit einer Größe von mindestens 20 cm.</w:t>
      </w:r>
    </w:p>
    <w:p w14:paraId="4EC00728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hanging="283"/>
        <w:rPr>
          <w:rFonts w:ascii="Arial" w:hAnsi="Arial"/>
          <w:sz w:val="20"/>
        </w:rPr>
      </w:pPr>
      <w:bookmarkStart w:id="33" w:name="-_Sandgestrahlt_und_lackiert_mit_einem_a"/>
      <w:bookmarkEnd w:id="33"/>
      <w:r>
        <w:rPr>
          <w:sz w:val="20"/>
        </w:rPr>
        <w:t>Ausgestattet</w:t>
      </w:r>
      <w:r>
        <w:rPr>
          <w:spacing w:val="-9"/>
          <w:sz w:val="20"/>
        </w:rPr>
        <w:t xml:space="preserve"> </w:t>
      </w:r>
      <w:r>
        <w:rPr>
          <w:sz w:val="20"/>
        </w:rPr>
        <w:t>mit</w:t>
      </w:r>
      <w:r>
        <w:rPr>
          <w:spacing w:val="-8"/>
          <w:sz w:val="20"/>
        </w:rPr>
        <w:t xml:space="preserve"> </w:t>
      </w:r>
      <w:r>
        <w:rPr>
          <w:sz w:val="20"/>
        </w:rPr>
        <w:t>Gummikappen</w:t>
      </w:r>
      <w:r>
        <w:rPr>
          <w:spacing w:val="-9"/>
          <w:sz w:val="20"/>
        </w:rPr>
        <w:t xml:space="preserve"> </w:t>
      </w:r>
      <w:r>
        <w:rPr>
          <w:sz w:val="20"/>
        </w:rPr>
        <w:t>zur</w:t>
      </w:r>
      <w:r>
        <w:rPr>
          <w:spacing w:val="-11"/>
          <w:sz w:val="20"/>
        </w:rPr>
        <w:t xml:space="preserve"> </w:t>
      </w:r>
      <w:r>
        <w:rPr>
          <w:sz w:val="20"/>
        </w:rPr>
        <w:t>Vermeidung</w:t>
      </w:r>
      <w:r>
        <w:rPr>
          <w:spacing w:val="-9"/>
          <w:sz w:val="20"/>
        </w:rPr>
        <w:t xml:space="preserve"> </w:t>
      </w:r>
      <w:r>
        <w:rPr>
          <w:sz w:val="20"/>
        </w:rPr>
        <w:t>von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Kontaktgeräuschen.</w:t>
      </w:r>
    </w:p>
    <w:p w14:paraId="37DF688B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spacing w:before="1"/>
        <w:ind w:left="393" w:right="875"/>
        <w:rPr>
          <w:rFonts w:ascii="Arial" w:hAnsi="Arial"/>
          <w:sz w:val="20"/>
        </w:rPr>
      </w:pPr>
      <w:r>
        <w:rPr>
          <w:sz w:val="20"/>
        </w:rPr>
        <w:t>Sandgestrahlt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lackiert</w:t>
      </w:r>
      <w:r>
        <w:rPr>
          <w:spacing w:val="-1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einem</w:t>
      </w:r>
      <w:r>
        <w:rPr>
          <w:spacing w:val="-5"/>
          <w:sz w:val="20"/>
        </w:rPr>
        <w:t xml:space="preserve"> </w:t>
      </w:r>
      <w:r>
        <w:rPr>
          <w:sz w:val="20"/>
        </w:rPr>
        <w:t>abriebfesten</w:t>
      </w:r>
      <w:r>
        <w:rPr>
          <w:spacing w:val="-4"/>
          <w:sz w:val="20"/>
        </w:rPr>
        <w:t xml:space="preserve"> </w:t>
      </w:r>
      <w:r>
        <w:rPr>
          <w:sz w:val="20"/>
        </w:rPr>
        <w:t>und UV-beständigen</w:t>
      </w:r>
      <w:r>
        <w:rPr>
          <w:spacing w:val="-4"/>
          <w:sz w:val="20"/>
        </w:rPr>
        <w:t xml:space="preserve"> </w:t>
      </w:r>
      <w:r>
        <w:rPr>
          <w:sz w:val="20"/>
        </w:rPr>
        <w:t>Polyesterlack,</w:t>
      </w:r>
      <w:r>
        <w:rPr>
          <w:spacing w:val="-5"/>
          <w:sz w:val="20"/>
        </w:rPr>
        <w:t xml:space="preserve"> </w:t>
      </w:r>
      <w:r>
        <w:rPr>
          <w:sz w:val="20"/>
        </w:rPr>
        <w:t>leicht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strukturiertes </w:t>
      </w:r>
      <w:bookmarkStart w:id="34" w:name="-_Durchlass:_66%."/>
      <w:bookmarkEnd w:id="34"/>
      <w:r>
        <w:rPr>
          <w:sz w:val="20"/>
        </w:rPr>
        <w:t>mattes Äußeres.</w:t>
      </w:r>
    </w:p>
    <w:p w14:paraId="10BA5C43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spacing w:line="229" w:lineRule="exact"/>
        <w:ind w:left="393" w:hanging="283"/>
        <w:rPr>
          <w:rFonts w:ascii="Arial" w:hAnsi="Arial"/>
          <w:sz w:val="20"/>
        </w:rPr>
      </w:pPr>
      <w:bookmarkStart w:id="35" w:name="-_Ausführungen:_Platingrau_/_Granitgrau"/>
      <w:bookmarkEnd w:id="35"/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66%.</w:t>
      </w:r>
    </w:p>
    <w:p w14:paraId="58723FEB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spacing w:line="229" w:lineRule="exact"/>
        <w:ind w:left="393" w:hanging="283"/>
        <w:rPr>
          <w:rFonts w:ascii="Arial" w:hAnsi="Arial"/>
          <w:sz w:val="20"/>
        </w:rPr>
      </w:pPr>
      <w:r>
        <w:rPr>
          <w:sz w:val="20"/>
        </w:rPr>
        <w:t>Ausführungen:</w:t>
      </w:r>
      <w:r>
        <w:rPr>
          <w:spacing w:val="-11"/>
          <w:sz w:val="20"/>
        </w:rPr>
        <w:t xml:space="preserve"> </w:t>
      </w:r>
      <w:r>
        <w:rPr>
          <w:sz w:val="20"/>
        </w:rPr>
        <w:t>Platingrau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Granitgrau</w:t>
      </w:r>
    </w:p>
    <w:p w14:paraId="320B0273" w14:textId="77777777" w:rsidR="00EC30A7" w:rsidRDefault="00000000">
      <w:pPr>
        <w:pStyle w:val="berschrift1"/>
        <w:ind w:left="110"/>
      </w:pPr>
      <w:bookmarkStart w:id="36" w:name="Rollrost_Accordion"/>
      <w:bookmarkStart w:id="37" w:name="-_Quer_angebrachte,_leicht_in_Zickzackfo"/>
      <w:bookmarkEnd w:id="36"/>
      <w:bookmarkEnd w:id="37"/>
      <w:r>
        <w:t>Rollrost</w:t>
      </w:r>
      <w:r>
        <w:rPr>
          <w:spacing w:val="-9"/>
        </w:rPr>
        <w:t xml:space="preserve"> </w:t>
      </w:r>
      <w:r>
        <w:rPr>
          <w:spacing w:val="-2"/>
        </w:rPr>
        <w:t>Accordion</w:t>
      </w:r>
    </w:p>
    <w:p w14:paraId="6B69B4B7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spacing w:before="1"/>
        <w:ind w:left="393" w:right="1068"/>
        <w:rPr>
          <w:rFonts w:ascii="Arial" w:hAnsi="Arial"/>
          <w:sz w:val="20"/>
        </w:rPr>
      </w:pPr>
      <w:r>
        <w:rPr>
          <w:sz w:val="20"/>
        </w:rPr>
        <w:t>Quer</w:t>
      </w:r>
      <w:r>
        <w:rPr>
          <w:spacing w:val="-3"/>
          <w:sz w:val="20"/>
        </w:rPr>
        <w:t xml:space="preserve"> </w:t>
      </w:r>
      <w:r>
        <w:rPr>
          <w:sz w:val="20"/>
        </w:rPr>
        <w:t>angebrachte,</w:t>
      </w:r>
      <w:r>
        <w:rPr>
          <w:spacing w:val="-3"/>
          <w:sz w:val="20"/>
        </w:rPr>
        <w:t xml:space="preserve"> </w:t>
      </w:r>
      <w:r>
        <w:rPr>
          <w:sz w:val="20"/>
        </w:rPr>
        <w:t>leicht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Zickzackform</w:t>
      </w:r>
      <w:r>
        <w:rPr>
          <w:spacing w:val="-2"/>
          <w:sz w:val="20"/>
        </w:rPr>
        <w:t xml:space="preserve"> </w:t>
      </w:r>
      <w:r>
        <w:rPr>
          <w:sz w:val="20"/>
        </w:rPr>
        <w:t>gefaltete,</w:t>
      </w:r>
      <w:r>
        <w:rPr>
          <w:spacing w:val="-5"/>
          <w:sz w:val="20"/>
        </w:rPr>
        <w:t xml:space="preserve"> </w:t>
      </w:r>
      <w:r>
        <w:rPr>
          <w:sz w:val="20"/>
        </w:rPr>
        <w:t>hohle</w:t>
      </w:r>
      <w:r>
        <w:rPr>
          <w:spacing w:val="-4"/>
          <w:sz w:val="20"/>
        </w:rPr>
        <w:t xml:space="preserve"> </w:t>
      </w:r>
      <w:r>
        <w:rPr>
          <w:sz w:val="20"/>
        </w:rPr>
        <w:t>rechtwinklige</w:t>
      </w:r>
      <w:r>
        <w:rPr>
          <w:spacing w:val="-4"/>
          <w:sz w:val="20"/>
        </w:rPr>
        <w:t xml:space="preserve"> </w:t>
      </w:r>
      <w:r>
        <w:rPr>
          <w:sz w:val="20"/>
        </w:rPr>
        <w:t>Aluminiumlamellen</w:t>
      </w:r>
      <w:r>
        <w:rPr>
          <w:spacing w:val="-4"/>
          <w:sz w:val="20"/>
        </w:rPr>
        <w:t xml:space="preserve"> </w:t>
      </w:r>
      <w:r>
        <w:rPr>
          <w:sz w:val="20"/>
        </w:rPr>
        <w:t>(6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mm) mit</w:t>
      </w:r>
      <w:r>
        <w:rPr>
          <w:spacing w:val="-3"/>
          <w:sz w:val="20"/>
        </w:rPr>
        <w:t xml:space="preserve"> </w:t>
      </w:r>
      <w:r>
        <w:rPr>
          <w:sz w:val="20"/>
        </w:rPr>
        <w:t>einem</w:t>
      </w:r>
      <w:r>
        <w:rPr>
          <w:spacing w:val="-2"/>
          <w:sz w:val="20"/>
        </w:rPr>
        <w:t xml:space="preserve"> </w:t>
      </w:r>
      <w:r>
        <w:rPr>
          <w:sz w:val="20"/>
        </w:rPr>
        <w:t>Zwischenraum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1"/>
          <w:sz w:val="20"/>
        </w:rPr>
        <w:t xml:space="preserve"> </w:t>
      </w:r>
      <w:r>
        <w:rPr>
          <w:sz w:val="20"/>
        </w:rPr>
        <w:t>14 mm an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größten Öffnung.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1"/>
          <w:sz w:val="20"/>
        </w:rPr>
        <w:t xml:space="preserve"> </w:t>
      </w:r>
      <w:r>
        <w:rPr>
          <w:sz w:val="20"/>
        </w:rPr>
        <w:t>Lamellen</w:t>
      </w:r>
      <w:r>
        <w:rPr>
          <w:spacing w:val="-1"/>
          <w:sz w:val="20"/>
        </w:rPr>
        <w:t xml:space="preserve"> </w:t>
      </w:r>
      <w:r>
        <w:rPr>
          <w:sz w:val="20"/>
        </w:rPr>
        <w:t>sind</w:t>
      </w:r>
      <w:r>
        <w:rPr>
          <w:spacing w:val="-1"/>
          <w:sz w:val="20"/>
        </w:rPr>
        <w:t xml:space="preserve"> </w:t>
      </w:r>
      <w:r>
        <w:rPr>
          <w:sz w:val="20"/>
        </w:rPr>
        <w:t>über</w:t>
      </w:r>
      <w:r>
        <w:rPr>
          <w:spacing w:val="-3"/>
          <w:sz w:val="20"/>
        </w:rPr>
        <w:t xml:space="preserve"> </w:t>
      </w:r>
      <w:r>
        <w:rPr>
          <w:sz w:val="20"/>
        </w:rPr>
        <w:t>eine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galvanisierte Stahlfeder miteinander verbunden und werden durch transparente Distanzstücke an ihrem Platz </w:t>
      </w:r>
      <w:bookmarkStart w:id="38" w:name="-_Durchlass:_55%."/>
      <w:bookmarkEnd w:id="38"/>
      <w:r>
        <w:rPr>
          <w:sz w:val="20"/>
        </w:rPr>
        <w:t>gehalten. Länge bis max. 1,70 m aus einem Stück, längere Gitter in mehreren Teilen.</w:t>
      </w:r>
    </w:p>
    <w:p w14:paraId="5146C07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2"/>
        </w:tabs>
        <w:spacing w:line="230" w:lineRule="exact"/>
        <w:ind w:left="392" w:hanging="282"/>
        <w:rPr>
          <w:rFonts w:ascii="Arial" w:hAnsi="Arial"/>
          <w:sz w:val="20"/>
        </w:rPr>
      </w:pPr>
      <w:bookmarkStart w:id="39" w:name="-_Ausführungen:_anodisiertes_Aluminium_n"/>
      <w:bookmarkEnd w:id="39"/>
      <w:r>
        <w:rPr>
          <w:spacing w:val="-2"/>
          <w:sz w:val="20"/>
        </w:rPr>
        <w:t>Durchlass: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55%.</w:t>
      </w:r>
    </w:p>
    <w:p w14:paraId="2253B742" w14:textId="77777777" w:rsidR="00EC30A7" w:rsidRDefault="00000000">
      <w:pPr>
        <w:pStyle w:val="Listenabsatz"/>
        <w:numPr>
          <w:ilvl w:val="0"/>
          <w:numId w:val="1"/>
        </w:numPr>
        <w:tabs>
          <w:tab w:val="left" w:pos="392"/>
        </w:tabs>
        <w:ind w:left="392" w:hanging="283"/>
        <w:rPr>
          <w:rFonts w:ascii="Arial" w:hAnsi="Arial"/>
          <w:sz w:val="20"/>
        </w:rPr>
      </w:pPr>
      <w:r>
        <w:rPr>
          <w:spacing w:val="-2"/>
          <w:sz w:val="20"/>
        </w:rPr>
        <w:t>Ausführungen: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anodisiertes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Aluminium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naturfarben</w:t>
      </w:r>
    </w:p>
    <w:p w14:paraId="00AA20C5" w14:textId="77777777" w:rsidR="00EC30A7" w:rsidRDefault="00000000">
      <w:pPr>
        <w:pStyle w:val="berschrift1"/>
        <w:spacing w:line="226" w:lineRule="exact"/>
        <w:ind w:left="109"/>
      </w:pPr>
      <w:bookmarkStart w:id="40" w:name="Wärmetauscher:"/>
      <w:bookmarkStart w:id="41" w:name="Besteht_aus_runden,_nahtlosen_Umwälzröhr"/>
      <w:bookmarkEnd w:id="40"/>
      <w:bookmarkEnd w:id="41"/>
      <w:r>
        <w:rPr>
          <w:spacing w:val="-2"/>
        </w:rPr>
        <w:t>Wärmetauscher:</w:t>
      </w:r>
    </w:p>
    <w:p w14:paraId="19B7C51D" w14:textId="77777777" w:rsidR="00EC30A7" w:rsidRDefault="00000000">
      <w:pPr>
        <w:pStyle w:val="Textkrper"/>
        <w:ind w:left="109" w:right="934"/>
      </w:pPr>
      <w:r>
        <w:t>Besteht</w:t>
      </w:r>
      <w:r>
        <w:rPr>
          <w:spacing w:val="-3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runden,</w:t>
      </w:r>
      <w:r>
        <w:rPr>
          <w:spacing w:val="-5"/>
        </w:rPr>
        <w:t xml:space="preserve"> </w:t>
      </w:r>
      <w:r>
        <w:t>nahtlosen</w:t>
      </w:r>
      <w:r>
        <w:rPr>
          <w:spacing w:val="-4"/>
        </w:rPr>
        <w:t xml:space="preserve"> </w:t>
      </w:r>
      <w:r>
        <w:t>Umwälzröhren</w:t>
      </w:r>
      <w:r>
        <w:rPr>
          <w:spacing w:val="-4"/>
        </w:rPr>
        <w:t xml:space="preserve"> </w:t>
      </w:r>
      <w:r>
        <w:t>aus</w:t>
      </w:r>
      <w:r>
        <w:rPr>
          <w:spacing w:val="-1"/>
        </w:rPr>
        <w:t xml:space="preserve"> </w:t>
      </w:r>
      <w:r>
        <w:t>reinem</w:t>
      </w:r>
      <w:r>
        <w:rPr>
          <w:spacing w:val="-5"/>
        </w:rPr>
        <w:t xml:space="preserve"> </w:t>
      </w:r>
      <w:r>
        <w:t>roten</w:t>
      </w:r>
      <w:r>
        <w:rPr>
          <w:spacing w:val="-4"/>
        </w:rPr>
        <w:t xml:space="preserve"> </w:t>
      </w:r>
      <w:r>
        <w:t>Kupfer,</w:t>
      </w:r>
      <w:r>
        <w:rPr>
          <w:spacing w:val="-3"/>
        </w:rPr>
        <w:t xml:space="preserve"> </w:t>
      </w:r>
      <w:r>
        <w:t>Lamellen</w:t>
      </w:r>
      <w:r>
        <w:rPr>
          <w:spacing w:val="-4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reinem</w:t>
      </w:r>
      <w:r>
        <w:rPr>
          <w:spacing w:val="-5"/>
        </w:rPr>
        <w:t xml:space="preserve"> </w:t>
      </w:r>
      <w:r>
        <w:t>Aluminium</w:t>
      </w:r>
      <w:r>
        <w:rPr>
          <w:spacing w:val="-5"/>
        </w:rPr>
        <w:t xml:space="preserve"> </w:t>
      </w:r>
      <w:r>
        <w:t>und 2 Messingkollektoren für einseitigen Anschluss 1/2” (links oder rechts), Wärmetauscher Typ 04 für zweiseitiger Anschluss 1/2”. Montage in der Mitte des Mini-Schachtes. Inklusive Entlüfter 1/8” und Ablassstopfen 1/2”.</w:t>
      </w:r>
    </w:p>
    <w:p w14:paraId="3A11AF12" w14:textId="77777777" w:rsidR="00EC30A7" w:rsidRDefault="00000000">
      <w:pPr>
        <w:pStyle w:val="Textkrper"/>
        <w:spacing w:before="227"/>
        <w:ind w:left="109" w:right="6966"/>
      </w:pPr>
      <w:bookmarkStart w:id="42" w:name="Testdruck_Wärmetauscher:_20_bar"/>
      <w:bookmarkStart w:id="43" w:name="Betriebsdruck:_10_bar"/>
      <w:bookmarkEnd w:id="42"/>
      <w:bookmarkEnd w:id="43"/>
      <w:r>
        <w:t>Testdruck</w:t>
      </w:r>
      <w:r>
        <w:rPr>
          <w:spacing w:val="-12"/>
        </w:rPr>
        <w:t xml:space="preserve"> </w:t>
      </w:r>
      <w:r>
        <w:t>Wärmetauscher:</w:t>
      </w:r>
      <w:r>
        <w:rPr>
          <w:spacing w:val="-1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bar Betriebsdruck: 10 bar</w:t>
      </w:r>
    </w:p>
    <w:p w14:paraId="53761A18" w14:textId="77777777" w:rsidR="00EC30A7" w:rsidRDefault="00000000">
      <w:pPr>
        <w:pStyle w:val="berschrift1"/>
        <w:spacing w:before="227"/>
        <w:ind w:left="109"/>
      </w:pPr>
      <w:bookmarkStart w:id="44" w:name="Farbe:"/>
      <w:bookmarkStart w:id="45" w:name="-_Der_Wärmetauscher_ist_elektrostatisch_"/>
      <w:bookmarkEnd w:id="44"/>
      <w:bookmarkEnd w:id="45"/>
      <w:r>
        <w:rPr>
          <w:spacing w:val="-2"/>
        </w:rPr>
        <w:t>Farbe:</w:t>
      </w:r>
    </w:p>
    <w:p w14:paraId="02BA13AF" w14:textId="06B63C3D" w:rsidR="00EC30A7" w:rsidRPr="00A74D58" w:rsidRDefault="00000000" w:rsidP="00A74D58">
      <w:pPr>
        <w:pStyle w:val="Listenabsatz"/>
        <w:numPr>
          <w:ilvl w:val="0"/>
          <w:numId w:val="1"/>
        </w:numPr>
        <w:tabs>
          <w:tab w:val="left" w:pos="392"/>
        </w:tabs>
        <w:spacing w:before="1"/>
        <w:ind w:left="392" w:right="1176"/>
        <w:rPr>
          <w:rFonts w:ascii="Arial" w:hAnsi="Arial"/>
          <w:sz w:val="20"/>
        </w:rPr>
        <w:sectPr w:rsidR="00EC30A7" w:rsidRPr="00A74D58">
          <w:footerReference w:type="default" r:id="rId9"/>
          <w:pgSz w:w="11900" w:h="16850"/>
          <w:pgMar w:top="1940" w:right="400" w:bottom="1060" w:left="1020" w:header="0" w:footer="866" w:gutter="0"/>
          <w:cols w:space="720"/>
        </w:sectPr>
      </w:pP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anthrazitgrauem</w:t>
      </w:r>
      <w:r>
        <w:rPr>
          <w:spacing w:val="-5"/>
          <w:sz w:val="20"/>
        </w:rPr>
        <w:t xml:space="preserve"> </w:t>
      </w:r>
      <w:r>
        <w:rPr>
          <w:sz w:val="20"/>
        </w:rPr>
        <w:t>Polyesterpulver</w:t>
      </w:r>
      <w:r>
        <w:rPr>
          <w:spacing w:val="-6"/>
          <w:sz w:val="20"/>
        </w:rPr>
        <w:t xml:space="preserve"> </w:t>
      </w:r>
      <w:r>
        <w:rPr>
          <w:sz w:val="20"/>
        </w:rPr>
        <w:t>RAL</w:t>
      </w:r>
      <w:r>
        <w:rPr>
          <w:spacing w:val="-5"/>
          <w:sz w:val="20"/>
        </w:rPr>
        <w:t xml:space="preserve"> </w:t>
      </w:r>
      <w:r>
        <w:rPr>
          <w:sz w:val="20"/>
        </w:rPr>
        <w:t>7024,</w:t>
      </w:r>
      <w:r>
        <w:rPr>
          <w:spacing w:val="-4"/>
          <w:sz w:val="20"/>
        </w:rPr>
        <w:t xml:space="preserve"> </w:t>
      </w:r>
      <w:r>
        <w:rPr>
          <w:sz w:val="20"/>
        </w:rPr>
        <w:t>Glanzgrad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70%, </w:t>
      </w:r>
      <w:r>
        <w:rPr>
          <w:spacing w:val="-2"/>
          <w:sz w:val="20"/>
        </w:rPr>
        <w:t>beschichtet.</w:t>
      </w:r>
    </w:p>
    <w:p w14:paraId="2A64574D" w14:textId="77777777" w:rsidR="00EC30A7" w:rsidRDefault="00EC30A7">
      <w:pPr>
        <w:pStyle w:val="Textkrper"/>
        <w:spacing w:before="1"/>
        <w:rPr>
          <w:sz w:val="18"/>
        </w:rPr>
      </w:pPr>
    </w:p>
    <w:p w14:paraId="6675E8EE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27"/>
        <w:ind w:hanging="283"/>
        <w:rPr>
          <w:rFonts w:ascii="Arial" w:hAnsi="Arial"/>
          <w:sz w:val="20"/>
        </w:rPr>
      </w:pPr>
      <w:bookmarkStart w:id="46" w:name="-_Lackierter_Rahmen_und_starres_Rost_sin"/>
      <w:bookmarkStart w:id="47" w:name="-_Beschichtung_mit_glattem_extra_verschl"/>
      <w:bookmarkEnd w:id="46"/>
      <w:bookmarkEnd w:id="47"/>
      <w:r>
        <w:rPr>
          <w:sz w:val="20"/>
        </w:rPr>
        <w:t>Lackierter</w:t>
      </w:r>
      <w:r>
        <w:rPr>
          <w:spacing w:val="-6"/>
          <w:sz w:val="20"/>
        </w:rPr>
        <w:t xml:space="preserve"> </w:t>
      </w:r>
      <w:r>
        <w:rPr>
          <w:sz w:val="20"/>
        </w:rPr>
        <w:t>Rahmen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starres</w:t>
      </w:r>
      <w:r>
        <w:rPr>
          <w:spacing w:val="-7"/>
          <w:sz w:val="20"/>
        </w:rPr>
        <w:t xml:space="preserve"> </w:t>
      </w:r>
      <w:r>
        <w:rPr>
          <w:sz w:val="20"/>
        </w:rPr>
        <w:t>Rost</w:t>
      </w:r>
      <w:r>
        <w:rPr>
          <w:spacing w:val="-5"/>
          <w:sz w:val="20"/>
        </w:rPr>
        <w:t xml:space="preserve"> </w:t>
      </w:r>
      <w:r>
        <w:rPr>
          <w:sz w:val="20"/>
        </w:rPr>
        <w:t>sind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Farbe...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siehe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Farbkarte).</w:t>
      </w:r>
    </w:p>
    <w:p w14:paraId="5475E8FF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1224"/>
        <w:rPr>
          <w:rFonts w:ascii="Arial" w:hAnsi="Arial"/>
          <w:sz w:val="20"/>
        </w:rPr>
      </w:pPr>
      <w:r>
        <w:rPr>
          <w:sz w:val="20"/>
        </w:rPr>
        <w:t>Beschichtung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glattem</w:t>
      </w:r>
      <w:r>
        <w:rPr>
          <w:spacing w:val="-5"/>
          <w:sz w:val="20"/>
        </w:rPr>
        <w:t xml:space="preserve"> </w:t>
      </w:r>
      <w:r>
        <w:rPr>
          <w:sz w:val="20"/>
        </w:rPr>
        <w:t>extra</w:t>
      </w:r>
      <w:r>
        <w:rPr>
          <w:spacing w:val="-4"/>
          <w:sz w:val="20"/>
        </w:rPr>
        <w:t xml:space="preserve"> </w:t>
      </w:r>
      <w:r>
        <w:rPr>
          <w:sz w:val="20"/>
        </w:rPr>
        <w:t>verschleißfestem</w:t>
      </w:r>
      <w:r>
        <w:rPr>
          <w:spacing w:val="-2"/>
          <w:sz w:val="20"/>
        </w:rPr>
        <w:t xml:space="preserve"> </w:t>
      </w:r>
      <w:r>
        <w:rPr>
          <w:sz w:val="20"/>
        </w:rPr>
        <w:t>Polyesterpulver,</w:t>
      </w:r>
      <w:r>
        <w:rPr>
          <w:spacing w:val="-5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4"/>
          <w:sz w:val="20"/>
        </w:rPr>
        <w:t xml:space="preserve"> </w:t>
      </w:r>
      <w:r>
        <w:rPr>
          <w:sz w:val="20"/>
        </w:rPr>
        <w:t>aufgebracht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bei 200°C einbrennlackiert. UV-beständig nach ASTM G53.</w:t>
      </w:r>
    </w:p>
    <w:p w14:paraId="4A78661D" w14:textId="77777777" w:rsidR="00EC30A7" w:rsidRDefault="00000000">
      <w:pPr>
        <w:pStyle w:val="berschrift1"/>
        <w:spacing w:before="224"/>
      </w:pPr>
      <w:bookmarkStart w:id="48" w:name="Optionen:"/>
      <w:bookmarkStart w:id="49" w:name="-_Abdeckplatte:_die_22_mm_starke_Holzfas"/>
      <w:bookmarkEnd w:id="48"/>
      <w:bookmarkEnd w:id="49"/>
      <w:r>
        <w:rPr>
          <w:spacing w:val="-2"/>
        </w:rPr>
        <w:t>Optionen:</w:t>
      </w:r>
    </w:p>
    <w:p w14:paraId="07F23A75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1531" w:hanging="283"/>
        <w:rPr>
          <w:rFonts w:ascii="Arial" w:hAnsi="Arial"/>
          <w:sz w:val="20"/>
        </w:rPr>
      </w:pPr>
      <w:r>
        <w:rPr>
          <w:sz w:val="20"/>
        </w:rPr>
        <w:t>Abdeckplatte:</w:t>
      </w:r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starke</w:t>
      </w:r>
      <w:r>
        <w:rPr>
          <w:spacing w:val="-4"/>
          <w:sz w:val="20"/>
        </w:rPr>
        <w:t xml:space="preserve"> </w:t>
      </w:r>
      <w:r>
        <w:rPr>
          <w:sz w:val="20"/>
        </w:rPr>
        <w:t>Holzfaserplatte</w:t>
      </w:r>
      <w:r>
        <w:rPr>
          <w:spacing w:val="-4"/>
          <w:sz w:val="20"/>
        </w:rPr>
        <w:t xml:space="preserve"> </w:t>
      </w:r>
      <w:r>
        <w:rPr>
          <w:sz w:val="20"/>
        </w:rPr>
        <w:t>schützt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4"/>
          <w:sz w:val="20"/>
        </w:rPr>
        <w:t xml:space="preserve"> </w:t>
      </w:r>
      <w:r>
        <w:rPr>
          <w:sz w:val="20"/>
        </w:rPr>
        <w:t>Mini-Schacht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6"/>
          <w:sz w:val="20"/>
        </w:rPr>
        <w:t xml:space="preserve"> </w:t>
      </w:r>
      <w:r>
        <w:rPr>
          <w:sz w:val="20"/>
        </w:rPr>
        <w:t>Verschmutzung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und </w:t>
      </w:r>
      <w:bookmarkStart w:id="50" w:name="-_Bodenisolierung_oder_3-Seitige_Isolier"/>
      <w:bookmarkEnd w:id="50"/>
      <w:r>
        <w:rPr>
          <w:sz w:val="20"/>
        </w:rPr>
        <w:t>Schäden während der Bauarbeiten.</w:t>
      </w:r>
    </w:p>
    <w:p w14:paraId="72B95EC3" w14:textId="77777777" w:rsidR="00EC30A7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1"/>
        <w:ind w:right="1879"/>
        <w:rPr>
          <w:rFonts w:ascii="Arial" w:hAnsi="Arial"/>
          <w:sz w:val="20"/>
        </w:rPr>
      </w:pPr>
      <w:r>
        <w:rPr>
          <w:sz w:val="20"/>
        </w:rPr>
        <w:t>Bodenisolierung</w:t>
      </w:r>
      <w:r>
        <w:rPr>
          <w:spacing w:val="-2"/>
          <w:sz w:val="20"/>
        </w:rPr>
        <w:t xml:space="preserve"> </w:t>
      </w:r>
      <w:r>
        <w:rPr>
          <w:sz w:val="20"/>
        </w:rPr>
        <w:t>oder</w:t>
      </w:r>
      <w:r>
        <w:rPr>
          <w:spacing w:val="-4"/>
          <w:sz w:val="20"/>
        </w:rPr>
        <w:t xml:space="preserve"> </w:t>
      </w:r>
      <w:r>
        <w:rPr>
          <w:sz w:val="20"/>
        </w:rPr>
        <w:t>3-Seitige</w:t>
      </w:r>
      <w:r>
        <w:rPr>
          <w:spacing w:val="-5"/>
          <w:sz w:val="20"/>
        </w:rPr>
        <w:t xml:space="preserve"> </w:t>
      </w:r>
      <w:r>
        <w:rPr>
          <w:sz w:val="20"/>
        </w:rPr>
        <w:t>Isolierung:</w:t>
      </w:r>
      <w:r>
        <w:rPr>
          <w:spacing w:val="-6"/>
          <w:sz w:val="20"/>
        </w:rPr>
        <w:t xml:space="preserve"> </w:t>
      </w:r>
      <w:r>
        <w:rPr>
          <w:sz w:val="20"/>
        </w:rPr>
        <w:t>dunkelgrauer</w:t>
      </w:r>
      <w:r>
        <w:rPr>
          <w:spacing w:val="-7"/>
          <w:sz w:val="20"/>
        </w:rPr>
        <w:t xml:space="preserve"> </w:t>
      </w:r>
      <w:r>
        <w:rPr>
          <w:sz w:val="20"/>
        </w:rPr>
        <w:t>Polyethylenschaum,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dick.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Wirkt </w:t>
      </w:r>
      <w:bookmarkStart w:id="51" w:name="-_Isolierstreifen:_1_mm_starker_schwarze"/>
      <w:bookmarkEnd w:id="51"/>
      <w:r>
        <w:rPr>
          <w:spacing w:val="-2"/>
          <w:sz w:val="20"/>
        </w:rPr>
        <w:t>Schalldämmend.</w:t>
      </w:r>
    </w:p>
    <w:p w14:paraId="4C754AE3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1686"/>
        <w:rPr>
          <w:rFonts w:ascii="Arial" w:hAnsi="Arial"/>
          <w:sz w:val="20"/>
        </w:rPr>
      </w:pPr>
      <w:r>
        <w:rPr>
          <w:sz w:val="20"/>
        </w:rPr>
        <w:t>Isolierstreifen: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3"/>
          <w:sz w:val="20"/>
        </w:rPr>
        <w:t xml:space="preserve"> </w:t>
      </w:r>
      <w:r>
        <w:rPr>
          <w:sz w:val="20"/>
        </w:rPr>
        <w:t>starker</w:t>
      </w:r>
      <w:r>
        <w:rPr>
          <w:spacing w:val="-4"/>
          <w:sz w:val="20"/>
        </w:rPr>
        <w:t xml:space="preserve"> </w:t>
      </w:r>
      <w:r>
        <w:rPr>
          <w:sz w:val="20"/>
        </w:rPr>
        <w:t>schwarzer,</w:t>
      </w:r>
      <w:r>
        <w:rPr>
          <w:spacing w:val="-6"/>
          <w:sz w:val="20"/>
        </w:rPr>
        <w:t xml:space="preserve"> </w:t>
      </w:r>
      <w:r>
        <w:rPr>
          <w:sz w:val="20"/>
        </w:rPr>
        <w:t>selbsthaftender</w:t>
      </w:r>
      <w:r>
        <w:rPr>
          <w:spacing w:val="-4"/>
          <w:sz w:val="20"/>
        </w:rPr>
        <w:t xml:space="preserve"> </w:t>
      </w:r>
      <w:r>
        <w:rPr>
          <w:sz w:val="20"/>
        </w:rPr>
        <w:t>Gummistreifen.</w:t>
      </w:r>
      <w:r>
        <w:rPr>
          <w:spacing w:val="-4"/>
          <w:sz w:val="20"/>
        </w:rPr>
        <w:t xml:space="preserve"> </w:t>
      </w:r>
      <w:r>
        <w:rPr>
          <w:sz w:val="20"/>
        </w:rPr>
        <w:t>Macht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Unterseite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des </w:t>
      </w:r>
      <w:bookmarkStart w:id="52" w:name="-_Höheneinstellung:_einfache_Höheneinste"/>
      <w:bookmarkEnd w:id="52"/>
      <w:r>
        <w:rPr>
          <w:sz w:val="20"/>
        </w:rPr>
        <w:t>Rahmens unsichtbar und wirkt geräuschdämmend.</w:t>
      </w:r>
    </w:p>
    <w:p w14:paraId="4AC6BD75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line="225" w:lineRule="exact"/>
        <w:ind w:left="394" w:hanging="283"/>
        <w:rPr>
          <w:sz w:val="20"/>
        </w:rPr>
      </w:pPr>
      <w:bookmarkStart w:id="53" w:name="-_Winkel:_für_Schacht,_Rahmen_und_Rost._"/>
      <w:bookmarkEnd w:id="53"/>
      <w:r>
        <w:rPr>
          <w:spacing w:val="-2"/>
          <w:sz w:val="20"/>
        </w:rPr>
        <w:t>Höheneinstellung: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einfache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Höheneinstellung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für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unebene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Böden.</w:t>
      </w:r>
    </w:p>
    <w:p w14:paraId="455F06EC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3"/>
        <w:rPr>
          <w:sz w:val="20"/>
        </w:rPr>
      </w:pPr>
      <w:r>
        <w:rPr>
          <w:sz w:val="20"/>
        </w:rPr>
        <w:t>Winkel:</w:t>
      </w:r>
      <w:r>
        <w:rPr>
          <w:spacing w:val="-9"/>
          <w:sz w:val="20"/>
        </w:rPr>
        <w:t xml:space="preserve"> </w:t>
      </w:r>
      <w:r>
        <w:rPr>
          <w:sz w:val="20"/>
        </w:rPr>
        <w:t>für</w:t>
      </w:r>
      <w:r>
        <w:rPr>
          <w:spacing w:val="-7"/>
          <w:sz w:val="20"/>
        </w:rPr>
        <w:t xml:space="preserve"> </w:t>
      </w:r>
      <w:r>
        <w:rPr>
          <w:sz w:val="20"/>
        </w:rPr>
        <w:t>Schacht,</w:t>
      </w:r>
      <w:r>
        <w:rPr>
          <w:spacing w:val="-7"/>
          <w:sz w:val="20"/>
        </w:rPr>
        <w:t xml:space="preserve"> </w:t>
      </w:r>
      <w:r>
        <w:rPr>
          <w:sz w:val="20"/>
        </w:rPr>
        <w:t>Rahmen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Rost.</w:t>
      </w:r>
      <w:r>
        <w:rPr>
          <w:spacing w:val="-4"/>
          <w:sz w:val="20"/>
        </w:rPr>
        <w:t xml:space="preserve"> </w:t>
      </w:r>
      <w:r>
        <w:rPr>
          <w:sz w:val="20"/>
        </w:rPr>
        <w:t>Winkelstücke</w:t>
      </w:r>
      <w:r>
        <w:rPr>
          <w:spacing w:val="-8"/>
          <w:sz w:val="20"/>
        </w:rPr>
        <w:t xml:space="preserve"> </w:t>
      </w:r>
      <w:r>
        <w:rPr>
          <w:sz w:val="20"/>
        </w:rPr>
        <w:t>90°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Winkelstücke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135°.</w:t>
      </w:r>
    </w:p>
    <w:p w14:paraId="69996845" w14:textId="77777777" w:rsidR="00EC30A7" w:rsidRDefault="00000000">
      <w:pPr>
        <w:pStyle w:val="berschrift1"/>
        <w:ind w:left="111"/>
      </w:pPr>
      <w:bookmarkStart w:id="54" w:name="Installation:"/>
      <w:bookmarkStart w:id="55" w:name="Der_Installateur_wählt_die_Jaga_Heizkörp"/>
      <w:bookmarkEnd w:id="54"/>
      <w:bookmarkEnd w:id="55"/>
      <w:r>
        <w:rPr>
          <w:spacing w:val="-2"/>
        </w:rPr>
        <w:t>Installation:</w:t>
      </w:r>
    </w:p>
    <w:p w14:paraId="3D42056B" w14:textId="77777777" w:rsidR="00EC30A7" w:rsidRDefault="00000000">
      <w:pPr>
        <w:pStyle w:val="Textkrper"/>
        <w:spacing w:before="2" w:line="225" w:lineRule="exact"/>
        <w:ind w:left="111"/>
      </w:pPr>
      <w:bookmarkStart w:id="56" w:name="-_Wärmebedarfsberechnung_nach_Norm."/>
      <w:bookmarkEnd w:id="56"/>
      <w:r>
        <w:t>Der</w:t>
      </w:r>
      <w:r>
        <w:rPr>
          <w:spacing w:val="-10"/>
        </w:rPr>
        <w:t xml:space="preserve"> </w:t>
      </w:r>
      <w:r>
        <w:t>Installateur</w:t>
      </w:r>
      <w:r>
        <w:rPr>
          <w:spacing w:val="-9"/>
        </w:rPr>
        <w:t xml:space="preserve"> </w:t>
      </w:r>
      <w:r>
        <w:t>wählt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Jaga</w:t>
      </w:r>
      <w:r>
        <w:rPr>
          <w:spacing w:val="-8"/>
        </w:rPr>
        <w:t xml:space="preserve"> </w:t>
      </w:r>
      <w:r>
        <w:t>Heizkörper</w:t>
      </w:r>
      <w:r>
        <w:rPr>
          <w:spacing w:val="-9"/>
        </w:rPr>
        <w:t xml:space="preserve"> </w:t>
      </w:r>
      <w:r>
        <w:t>aus,</w:t>
      </w:r>
      <w:r>
        <w:rPr>
          <w:spacing w:val="-7"/>
        </w:rPr>
        <w:t xml:space="preserve"> </w:t>
      </w:r>
      <w:r>
        <w:t>indem</w:t>
      </w:r>
      <w:r>
        <w:rPr>
          <w:spacing w:val="-8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folgende</w:t>
      </w:r>
      <w:r>
        <w:rPr>
          <w:spacing w:val="-7"/>
        </w:rPr>
        <w:t xml:space="preserve"> </w:t>
      </w:r>
      <w:r>
        <w:t>Anforderungen</w:t>
      </w:r>
      <w:r>
        <w:rPr>
          <w:spacing w:val="-7"/>
        </w:rPr>
        <w:t xml:space="preserve"> </w:t>
      </w:r>
      <w:r>
        <w:rPr>
          <w:spacing w:val="-2"/>
        </w:rPr>
        <w:t>berücksichtigt:</w:t>
      </w:r>
    </w:p>
    <w:p w14:paraId="28D6B85B" w14:textId="77777777" w:rsidR="00EC30A7" w:rsidRDefault="00000000">
      <w:pPr>
        <w:pStyle w:val="Listenabsatz"/>
        <w:numPr>
          <w:ilvl w:val="0"/>
          <w:numId w:val="1"/>
        </w:numPr>
        <w:tabs>
          <w:tab w:val="left" w:pos="394"/>
        </w:tabs>
        <w:spacing w:line="229" w:lineRule="exact"/>
        <w:ind w:left="394" w:hanging="283"/>
        <w:rPr>
          <w:rFonts w:ascii="Arial" w:hAnsi="Arial"/>
          <w:sz w:val="20"/>
        </w:rPr>
      </w:pPr>
      <w:bookmarkStart w:id="57" w:name="-_Leistungs-_und_Maßtabellen,_Montagevor"/>
      <w:bookmarkEnd w:id="57"/>
      <w:r>
        <w:rPr>
          <w:spacing w:val="-2"/>
          <w:sz w:val="20"/>
        </w:rPr>
        <w:t>Wärmebedarfsberechnung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nach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Norm.</w:t>
      </w:r>
    </w:p>
    <w:p w14:paraId="506B56C5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spacing w:before="1"/>
        <w:ind w:left="393" w:hanging="282"/>
        <w:rPr>
          <w:rFonts w:ascii="Arial" w:hAnsi="Arial"/>
          <w:sz w:val="20"/>
        </w:rPr>
      </w:pPr>
      <w:bookmarkStart w:id="58" w:name="-_Die_Jaga_Heizkörper_werden_angeschloss"/>
      <w:bookmarkEnd w:id="58"/>
      <w:r>
        <w:rPr>
          <w:sz w:val="20"/>
        </w:rPr>
        <w:t>Leistungs-</w:t>
      </w:r>
      <w:r>
        <w:rPr>
          <w:spacing w:val="-9"/>
          <w:sz w:val="20"/>
        </w:rPr>
        <w:t xml:space="preserve"> </w:t>
      </w:r>
      <w:r>
        <w:rPr>
          <w:sz w:val="20"/>
        </w:rPr>
        <w:t>und</w:t>
      </w:r>
      <w:r>
        <w:rPr>
          <w:spacing w:val="-9"/>
          <w:sz w:val="20"/>
        </w:rPr>
        <w:t xml:space="preserve"> </w:t>
      </w:r>
      <w:r>
        <w:rPr>
          <w:sz w:val="20"/>
        </w:rPr>
        <w:t>Maßtabellen,</w:t>
      </w:r>
      <w:r>
        <w:rPr>
          <w:spacing w:val="-9"/>
          <w:sz w:val="20"/>
        </w:rPr>
        <w:t xml:space="preserve"> </w:t>
      </w:r>
      <w:r>
        <w:rPr>
          <w:sz w:val="20"/>
        </w:rPr>
        <w:t>Montagevorschriften</w:t>
      </w:r>
      <w:r>
        <w:rPr>
          <w:spacing w:val="-7"/>
          <w:sz w:val="20"/>
        </w:rPr>
        <w:t xml:space="preserve"> </w:t>
      </w:r>
      <w:r>
        <w:rPr>
          <w:sz w:val="20"/>
        </w:rPr>
        <w:t>vom</w:t>
      </w:r>
      <w:r>
        <w:rPr>
          <w:spacing w:val="-6"/>
          <w:sz w:val="20"/>
        </w:rPr>
        <w:t xml:space="preserve"> </w:t>
      </w:r>
      <w:r>
        <w:rPr>
          <w:sz w:val="20"/>
        </w:rPr>
        <w:t>Jaga</w:t>
      </w:r>
      <w:r>
        <w:rPr>
          <w:spacing w:val="-8"/>
          <w:sz w:val="20"/>
        </w:rPr>
        <w:t xml:space="preserve"> </w:t>
      </w:r>
      <w:r>
        <w:rPr>
          <w:sz w:val="20"/>
        </w:rPr>
        <w:t>Mini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Canal.</w:t>
      </w:r>
    </w:p>
    <w:p w14:paraId="40ECA9FE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right="943"/>
        <w:rPr>
          <w:rFonts w:ascii="Arial" w:hAnsi="Arial"/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Jaga</w:t>
      </w:r>
      <w:r>
        <w:rPr>
          <w:spacing w:val="-2"/>
          <w:sz w:val="20"/>
        </w:rPr>
        <w:t xml:space="preserve"> </w:t>
      </w:r>
      <w:r>
        <w:rPr>
          <w:sz w:val="20"/>
        </w:rPr>
        <w:t>Heizkörper</w:t>
      </w:r>
      <w:r>
        <w:rPr>
          <w:spacing w:val="-3"/>
          <w:sz w:val="20"/>
        </w:rPr>
        <w:t xml:space="preserve"> </w:t>
      </w:r>
      <w:r>
        <w:rPr>
          <w:sz w:val="20"/>
        </w:rPr>
        <w:t>werden</w:t>
      </w:r>
      <w:r>
        <w:rPr>
          <w:spacing w:val="-4"/>
          <w:sz w:val="20"/>
        </w:rPr>
        <w:t xml:space="preserve"> </w:t>
      </w:r>
      <w:r>
        <w:rPr>
          <w:sz w:val="20"/>
        </w:rPr>
        <w:t>angeschlossen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eine</w:t>
      </w:r>
      <w:r>
        <w:rPr>
          <w:spacing w:val="-4"/>
          <w:sz w:val="20"/>
        </w:rPr>
        <w:t xml:space="preserve"> </w:t>
      </w:r>
      <w:r>
        <w:rPr>
          <w:sz w:val="20"/>
        </w:rPr>
        <w:t>Zweirohrinstallation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einseitigem</w:t>
      </w:r>
      <w:r>
        <w:rPr>
          <w:spacing w:val="-5"/>
          <w:sz w:val="20"/>
        </w:rPr>
        <w:t xml:space="preserve"> </w:t>
      </w:r>
      <w:r>
        <w:rPr>
          <w:sz w:val="20"/>
        </w:rPr>
        <w:t>Anschluss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Typ </w:t>
      </w:r>
      <w:bookmarkStart w:id="59" w:name="-_Die_Jaga_Heizkörper_sind_ausgerüstet_m"/>
      <w:bookmarkEnd w:id="59"/>
      <w:r>
        <w:rPr>
          <w:sz w:val="20"/>
        </w:rPr>
        <w:t>04 mit zweiseitigem Anschluss.</w:t>
      </w:r>
    </w:p>
    <w:p w14:paraId="52425ABA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right="926"/>
        <w:rPr>
          <w:rFonts w:ascii="Arial" w:hAnsi="Arial"/>
          <w:sz w:val="20"/>
        </w:rPr>
      </w:pP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Jaga</w:t>
      </w:r>
      <w:r>
        <w:rPr>
          <w:spacing w:val="-2"/>
          <w:sz w:val="20"/>
        </w:rPr>
        <w:t xml:space="preserve"> </w:t>
      </w:r>
      <w:r>
        <w:rPr>
          <w:sz w:val="20"/>
        </w:rPr>
        <w:t>Heizkörper</w:t>
      </w:r>
      <w:r>
        <w:rPr>
          <w:spacing w:val="-6"/>
          <w:sz w:val="20"/>
        </w:rPr>
        <w:t xml:space="preserve"> </w:t>
      </w:r>
      <w:r>
        <w:rPr>
          <w:sz w:val="20"/>
        </w:rPr>
        <w:t>sind</w:t>
      </w:r>
      <w:r>
        <w:rPr>
          <w:spacing w:val="-4"/>
          <w:sz w:val="20"/>
        </w:rPr>
        <w:t xml:space="preserve"> </w:t>
      </w:r>
      <w:r>
        <w:rPr>
          <w:sz w:val="20"/>
        </w:rPr>
        <w:t>ausgerüstet</w:t>
      </w:r>
      <w:r>
        <w:rPr>
          <w:spacing w:val="-6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Messingkollektoren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Anschlüssen</w:t>
      </w:r>
      <w:r>
        <w:rPr>
          <w:spacing w:val="-4"/>
          <w:sz w:val="20"/>
        </w:rPr>
        <w:t xml:space="preserve"> </w:t>
      </w:r>
      <w:r>
        <w:rPr>
          <w:sz w:val="20"/>
        </w:rPr>
        <w:t>1/2”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Entlüfter</w:t>
      </w:r>
      <w:r>
        <w:rPr>
          <w:spacing w:val="-3"/>
          <w:sz w:val="20"/>
        </w:rPr>
        <w:t xml:space="preserve"> </w:t>
      </w:r>
      <w:r>
        <w:rPr>
          <w:sz w:val="20"/>
        </w:rPr>
        <w:t>1/8”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und </w:t>
      </w:r>
      <w:bookmarkStart w:id="60" w:name="-_Um_die_Kälte_der_Fensterflächen_vollst"/>
      <w:bookmarkEnd w:id="60"/>
      <w:r>
        <w:rPr>
          <w:sz w:val="20"/>
        </w:rPr>
        <w:t>Ablassstopfen 1/2”. Bei einseitigem Anschluss ist der Vorlauf immer an der Oberseite.</w:t>
      </w:r>
    </w:p>
    <w:p w14:paraId="569F6929" w14:textId="77777777" w:rsidR="00EC30A7" w:rsidRDefault="00000000">
      <w:pPr>
        <w:pStyle w:val="Listenabsatz"/>
        <w:numPr>
          <w:ilvl w:val="0"/>
          <w:numId w:val="1"/>
        </w:numPr>
        <w:tabs>
          <w:tab w:val="left" w:pos="393"/>
        </w:tabs>
        <w:ind w:left="393" w:right="929"/>
        <w:rPr>
          <w:rFonts w:ascii="Arial" w:hAnsi="Arial"/>
          <w:sz w:val="20"/>
        </w:rPr>
      </w:pP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Kälte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Fensterflächen</w:t>
      </w:r>
      <w:r>
        <w:rPr>
          <w:spacing w:val="-4"/>
          <w:sz w:val="20"/>
        </w:rPr>
        <w:t xml:space="preserve"> </w:t>
      </w:r>
      <w:r>
        <w:rPr>
          <w:sz w:val="20"/>
        </w:rPr>
        <w:t>vollständig</w:t>
      </w:r>
      <w:r>
        <w:rPr>
          <w:spacing w:val="-4"/>
          <w:sz w:val="20"/>
        </w:rPr>
        <w:t xml:space="preserve"> </w:t>
      </w:r>
      <w:r>
        <w:rPr>
          <w:sz w:val="20"/>
        </w:rPr>
        <w:t>abzuschirmen,</w:t>
      </w:r>
      <w:r>
        <w:rPr>
          <w:spacing w:val="-5"/>
          <w:sz w:val="20"/>
        </w:rPr>
        <w:t xml:space="preserve"> </w:t>
      </w:r>
      <w:r>
        <w:rPr>
          <w:sz w:val="20"/>
        </w:rPr>
        <w:t>muss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Jaga</w:t>
      </w:r>
      <w:r>
        <w:rPr>
          <w:spacing w:val="-4"/>
          <w:sz w:val="20"/>
        </w:rPr>
        <w:t xml:space="preserve"> </w:t>
      </w:r>
      <w:r>
        <w:rPr>
          <w:sz w:val="20"/>
        </w:rPr>
        <w:t>Mini</w:t>
      </w:r>
      <w:r>
        <w:rPr>
          <w:spacing w:val="-4"/>
          <w:sz w:val="20"/>
        </w:rPr>
        <w:t xml:space="preserve"> </w:t>
      </w:r>
      <w:r>
        <w:rPr>
          <w:sz w:val="20"/>
        </w:rPr>
        <w:t>Canal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4"/>
          <w:sz w:val="20"/>
        </w:rPr>
        <w:t xml:space="preserve"> </w:t>
      </w:r>
      <w:r>
        <w:rPr>
          <w:sz w:val="20"/>
        </w:rPr>
        <w:t>gesamte</w:t>
      </w:r>
      <w:r>
        <w:rPr>
          <w:spacing w:val="-4"/>
          <w:sz w:val="20"/>
        </w:rPr>
        <w:t xml:space="preserve"> </w:t>
      </w:r>
      <w:r>
        <w:rPr>
          <w:sz w:val="20"/>
        </w:rPr>
        <w:t>Länge des Glasfensters abdecken. Für den Abstand vom Schacht bis zum Fenster ist ein eventuell darüber liegender Gardinenkasten zu berücksichtigen. Gardinen dürfen nie über dem Mini-Canal hängen. Der Jaga Heizkörper muss jederzeit für Wartungsarbeiten zugänglich sein.</w:t>
      </w:r>
    </w:p>
    <w:p w14:paraId="3C9230B2" w14:textId="77777777" w:rsidR="00EC30A7" w:rsidRDefault="00EC30A7">
      <w:pPr>
        <w:pStyle w:val="Textkrper"/>
        <w:spacing w:before="9"/>
        <w:rPr>
          <w:sz w:val="28"/>
        </w:rPr>
      </w:pPr>
    </w:p>
    <w:p w14:paraId="4F62FE98" w14:textId="77777777" w:rsidR="00EC30A7" w:rsidRDefault="00000000">
      <w:pPr>
        <w:ind w:left="110"/>
        <w:rPr>
          <w:sz w:val="20"/>
        </w:rPr>
      </w:pPr>
      <w:bookmarkStart w:id="61" w:name="Fabrikat:_Jaga"/>
      <w:bookmarkEnd w:id="61"/>
      <w:r>
        <w:rPr>
          <w:b/>
          <w:sz w:val="20"/>
        </w:rPr>
        <w:t>Fabrikat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Jaga</w:t>
      </w:r>
    </w:p>
    <w:p w14:paraId="23CDF692" w14:textId="77777777" w:rsidR="00EC30A7" w:rsidRDefault="00000000">
      <w:pPr>
        <w:spacing w:before="100"/>
        <w:ind w:left="110"/>
        <w:rPr>
          <w:sz w:val="20"/>
        </w:rPr>
      </w:pPr>
      <w:bookmarkStart w:id="62" w:name="Modell:_Jaga_Mini_Canal"/>
      <w:bookmarkEnd w:id="62"/>
      <w:r>
        <w:rPr>
          <w:b/>
          <w:sz w:val="20"/>
        </w:rPr>
        <w:t>Modell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Jaga</w:t>
      </w:r>
      <w:r>
        <w:rPr>
          <w:spacing w:val="-5"/>
          <w:sz w:val="20"/>
        </w:rPr>
        <w:t xml:space="preserve"> </w:t>
      </w:r>
      <w:r>
        <w:rPr>
          <w:sz w:val="20"/>
        </w:rPr>
        <w:t>Mini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Canal</w:t>
      </w:r>
    </w:p>
    <w:sectPr w:rsidR="00EC30A7">
      <w:pgSz w:w="11900" w:h="16850"/>
      <w:pgMar w:top="1940" w:right="400" w:bottom="1060" w:left="10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7682" w14:textId="77777777" w:rsidR="00A17E93" w:rsidRDefault="00A17E93">
      <w:r>
        <w:separator/>
      </w:r>
    </w:p>
  </w:endnote>
  <w:endnote w:type="continuationSeparator" w:id="0">
    <w:p w14:paraId="5E27E3D0" w14:textId="77777777" w:rsidR="00A17E93" w:rsidRDefault="00A1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8B59" w14:textId="77777777" w:rsidR="00EC30A7" w:rsidRDefault="00000000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5200" behindDoc="1" locked="0" layoutInCell="1" allowOverlap="1" wp14:anchorId="77146D80" wp14:editId="65B9B914">
              <wp:simplePos x="0" y="0"/>
              <wp:positionH relativeFrom="page">
                <wp:posOffset>329975</wp:posOffset>
              </wp:positionH>
              <wp:positionV relativeFrom="page">
                <wp:posOffset>10185897</wp:posOffset>
              </wp:positionV>
              <wp:extent cx="4024629" cy="189865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24629" cy="189865"/>
                        <a:chOff x="0" y="0"/>
                        <a:chExt cx="4024629" cy="189865"/>
                      </a:xfrm>
                    </wpg:grpSpPr>
                    <wps:wsp>
                      <wps:cNvPr id="10" name="Graphic 10"/>
                      <wps:cNvSpPr/>
                      <wps:spPr>
                        <a:xfrm>
                          <a:off x="1707828" y="22"/>
                          <a:ext cx="95885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850" h="63500">
                              <a:moveTo>
                                <a:pt x="4749" y="25"/>
                              </a:moveTo>
                              <a:lnTo>
                                <a:pt x="0" y="25"/>
                              </a:lnTo>
                              <a:lnTo>
                                <a:pt x="0" y="62953"/>
                              </a:lnTo>
                              <a:lnTo>
                                <a:pt x="4749" y="62953"/>
                              </a:lnTo>
                              <a:lnTo>
                                <a:pt x="4749" y="25"/>
                              </a:lnTo>
                              <a:close/>
                            </a:path>
                            <a:path w="958850" h="63500">
                              <a:moveTo>
                                <a:pt x="958519" y="0"/>
                              </a:moveTo>
                              <a:lnTo>
                                <a:pt x="953770" y="0"/>
                              </a:lnTo>
                              <a:lnTo>
                                <a:pt x="953770" y="62928"/>
                              </a:lnTo>
                              <a:lnTo>
                                <a:pt x="958519" y="62928"/>
                              </a:lnTo>
                              <a:lnTo>
                                <a:pt x="958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4255" cy="1896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25.982286pt;margin-top:802.039185pt;width:316.9pt;height:14.95pt;mso-position-horizontal-relative:page;mso-position-vertical-relative:page;z-index:-15841280" id="docshapegroup6" coordorigin="520,16041" coordsize="6338,299">
              <v:shape style="position:absolute;left:3209;top:16040;width:1510;height:100" id="docshape7" coordorigin="3209,16041" coordsize="1510,100" path="m3217,16041l3209,16041,3209,16140,3217,16140,3217,16041xm4719,16041l4711,16041,4711,16140,4719,16140,4719,16041xe" filled="true" fillcolor="#858685" stroked="false">
                <v:path arrowok="t"/>
                <v:fill type="solid"/>
              </v:shape>
              <v:shape style="position:absolute;left:519;top:16040;width:6338;height:299" type="#_x0000_t75" id="docshape8" stroked="false">
                <v:imagedata r:id="rId2" o:title="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5712" behindDoc="1" locked="0" layoutInCell="1" allowOverlap="1" wp14:anchorId="20FE3345" wp14:editId="5301B355">
              <wp:simplePos x="0" y="0"/>
              <wp:positionH relativeFrom="page">
                <wp:posOffset>6490927</wp:posOffset>
              </wp:positionH>
              <wp:positionV relativeFrom="page">
                <wp:posOffset>10312529</wp:posOffset>
              </wp:positionV>
              <wp:extent cx="5080" cy="6350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3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3500">
                            <a:moveTo>
                              <a:pt x="4754" y="62935"/>
                            </a:moveTo>
                            <a:lnTo>
                              <a:pt x="0" y="62935"/>
                            </a:lnTo>
                            <a:lnTo>
                              <a:pt x="0" y="0"/>
                            </a:lnTo>
                            <a:lnTo>
                              <a:pt x="4754" y="0"/>
                            </a:lnTo>
                            <a:lnTo>
                              <a:pt x="4754" y="62935"/>
                            </a:lnTo>
                            <a:close/>
                          </a:path>
                        </a:pathLst>
                      </a:custGeom>
                      <a:solidFill>
                        <a:srgbClr val="85868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511.096649pt;margin-top:812.010193pt;width:.374375pt;height:4.955537pt;mso-position-horizontal-relative:page;mso-position-vertical-relative:page;z-index:-15840768" id="docshape9" filled="true" fillcolor="#858685" stroked="false">
              <v:fill type="solid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476224" behindDoc="1" locked="0" layoutInCell="1" allowOverlap="1" wp14:anchorId="0349B8D9" wp14:editId="3E44FEB3">
          <wp:simplePos x="0" y="0"/>
          <wp:positionH relativeFrom="page">
            <wp:posOffset>5640813</wp:posOffset>
          </wp:positionH>
          <wp:positionV relativeFrom="page">
            <wp:posOffset>10186835</wp:posOffset>
          </wp:positionV>
          <wp:extent cx="795912" cy="187694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5912" cy="187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6736" behindDoc="1" locked="0" layoutInCell="1" allowOverlap="1" wp14:anchorId="77EBF6C3" wp14:editId="32669099">
          <wp:simplePos x="0" y="0"/>
          <wp:positionH relativeFrom="page">
            <wp:posOffset>6598380</wp:posOffset>
          </wp:positionH>
          <wp:positionV relativeFrom="page">
            <wp:posOffset>10187763</wp:posOffset>
          </wp:positionV>
          <wp:extent cx="625699" cy="186743"/>
          <wp:effectExtent l="0" t="0" r="0" b="0"/>
          <wp:wrapNone/>
          <wp:docPr id="14" name="Imag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25699" cy="186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7248" behindDoc="1" locked="0" layoutInCell="1" allowOverlap="1" wp14:anchorId="23C61DDE" wp14:editId="027490CA">
              <wp:simplePos x="0" y="0"/>
              <wp:positionH relativeFrom="page">
                <wp:posOffset>6539424</wp:posOffset>
              </wp:positionH>
              <wp:positionV relativeFrom="page">
                <wp:posOffset>10185863</wp:posOffset>
              </wp:positionV>
              <wp:extent cx="5080" cy="63500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" cy="63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" h="63500">
                            <a:moveTo>
                              <a:pt x="4754" y="62935"/>
                            </a:moveTo>
                            <a:lnTo>
                              <a:pt x="0" y="62935"/>
                            </a:lnTo>
                            <a:lnTo>
                              <a:pt x="0" y="0"/>
                            </a:lnTo>
                            <a:lnTo>
                              <a:pt x="4754" y="0"/>
                            </a:lnTo>
                            <a:lnTo>
                              <a:pt x="4754" y="62935"/>
                            </a:lnTo>
                            <a:close/>
                          </a:path>
                        </a:pathLst>
                      </a:custGeom>
                      <a:solidFill>
                        <a:srgbClr val="85868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514.915283pt;margin-top:802.036499pt;width:.374375pt;height:4.955537pt;mso-position-horizontal-relative:page;mso-position-vertical-relative:page;z-index:-15839232" id="docshape10" filled="true" fillcolor="#858685" stroked="false">
              <v:fill type="solid"/>
              <w10:wrap type="non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477760" behindDoc="1" locked="0" layoutInCell="1" allowOverlap="1" wp14:anchorId="4CE33F44" wp14:editId="44FF0226">
          <wp:simplePos x="0" y="0"/>
          <wp:positionH relativeFrom="page">
            <wp:posOffset>329023</wp:posOffset>
          </wp:positionH>
          <wp:positionV relativeFrom="page">
            <wp:posOffset>10016869</wp:posOffset>
          </wp:positionV>
          <wp:extent cx="272911" cy="102435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2911" cy="10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78272" behindDoc="1" locked="0" layoutInCell="1" allowOverlap="1" wp14:anchorId="0602529C" wp14:editId="2227E63E">
              <wp:simplePos x="0" y="0"/>
              <wp:positionH relativeFrom="page">
                <wp:posOffset>723646</wp:posOffset>
              </wp:positionH>
              <wp:positionV relativeFrom="page">
                <wp:posOffset>10042651</wp:posOffset>
              </wp:positionV>
              <wp:extent cx="386080" cy="53975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6080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6080" h="53975">
                            <a:moveTo>
                              <a:pt x="44691" y="9537"/>
                            </a:moveTo>
                            <a:lnTo>
                              <a:pt x="40894" y="3822"/>
                            </a:lnTo>
                            <a:lnTo>
                              <a:pt x="34226" y="0"/>
                            </a:lnTo>
                            <a:lnTo>
                              <a:pt x="25679" y="0"/>
                            </a:lnTo>
                            <a:lnTo>
                              <a:pt x="15646" y="1892"/>
                            </a:lnTo>
                            <a:lnTo>
                              <a:pt x="7493" y="7277"/>
                            </a:lnTo>
                            <a:lnTo>
                              <a:pt x="2006" y="15697"/>
                            </a:lnTo>
                            <a:lnTo>
                              <a:pt x="0" y="26708"/>
                            </a:lnTo>
                            <a:lnTo>
                              <a:pt x="2006" y="37719"/>
                            </a:lnTo>
                            <a:lnTo>
                              <a:pt x="7493" y="46126"/>
                            </a:lnTo>
                            <a:lnTo>
                              <a:pt x="15646" y="51511"/>
                            </a:lnTo>
                            <a:lnTo>
                              <a:pt x="25679" y="53403"/>
                            </a:lnTo>
                            <a:lnTo>
                              <a:pt x="34226" y="53403"/>
                            </a:lnTo>
                            <a:lnTo>
                              <a:pt x="40894" y="50546"/>
                            </a:lnTo>
                            <a:lnTo>
                              <a:pt x="44691" y="44818"/>
                            </a:lnTo>
                            <a:lnTo>
                              <a:pt x="40894" y="41960"/>
                            </a:lnTo>
                            <a:lnTo>
                              <a:pt x="38036" y="46723"/>
                            </a:lnTo>
                            <a:lnTo>
                              <a:pt x="32334" y="49593"/>
                            </a:lnTo>
                            <a:lnTo>
                              <a:pt x="25679" y="49593"/>
                            </a:lnTo>
                            <a:lnTo>
                              <a:pt x="17589" y="47891"/>
                            </a:lnTo>
                            <a:lnTo>
                              <a:pt x="10934" y="43154"/>
                            </a:lnTo>
                            <a:lnTo>
                              <a:pt x="6413" y="35915"/>
                            </a:lnTo>
                            <a:lnTo>
                              <a:pt x="4749" y="26708"/>
                            </a:lnTo>
                            <a:lnTo>
                              <a:pt x="6413" y="17487"/>
                            </a:lnTo>
                            <a:lnTo>
                              <a:pt x="10934" y="10248"/>
                            </a:lnTo>
                            <a:lnTo>
                              <a:pt x="17589" y="5511"/>
                            </a:lnTo>
                            <a:lnTo>
                              <a:pt x="25679" y="3822"/>
                            </a:lnTo>
                            <a:lnTo>
                              <a:pt x="32334" y="3822"/>
                            </a:lnTo>
                            <a:lnTo>
                              <a:pt x="38036" y="6680"/>
                            </a:lnTo>
                            <a:lnTo>
                              <a:pt x="40894" y="11442"/>
                            </a:lnTo>
                            <a:lnTo>
                              <a:pt x="44691" y="9537"/>
                            </a:lnTo>
                            <a:close/>
                          </a:path>
                          <a:path w="386080" h="53975">
                            <a:moveTo>
                              <a:pt x="98894" y="48628"/>
                            </a:moveTo>
                            <a:lnTo>
                              <a:pt x="74168" y="48628"/>
                            </a:lnTo>
                            <a:lnTo>
                              <a:pt x="74168" y="952"/>
                            </a:lnTo>
                            <a:lnTo>
                              <a:pt x="69418" y="952"/>
                            </a:lnTo>
                            <a:lnTo>
                              <a:pt x="69418" y="52451"/>
                            </a:lnTo>
                            <a:lnTo>
                              <a:pt x="98894" y="52451"/>
                            </a:lnTo>
                            <a:lnTo>
                              <a:pt x="98894" y="48628"/>
                            </a:lnTo>
                            <a:close/>
                          </a:path>
                          <a:path w="386080" h="53975">
                            <a:moveTo>
                              <a:pt x="128371" y="952"/>
                            </a:moveTo>
                            <a:lnTo>
                              <a:pt x="124574" y="952"/>
                            </a:lnTo>
                            <a:lnTo>
                              <a:pt x="124574" y="52451"/>
                            </a:lnTo>
                            <a:lnTo>
                              <a:pt x="128371" y="52451"/>
                            </a:lnTo>
                            <a:lnTo>
                              <a:pt x="128371" y="952"/>
                            </a:lnTo>
                            <a:close/>
                          </a:path>
                          <a:path w="386080" h="53975">
                            <a:moveTo>
                              <a:pt x="205397" y="952"/>
                            </a:moveTo>
                            <a:lnTo>
                              <a:pt x="198742" y="952"/>
                            </a:lnTo>
                            <a:lnTo>
                              <a:pt x="181622" y="43865"/>
                            </a:lnTo>
                            <a:lnTo>
                              <a:pt x="163550" y="952"/>
                            </a:lnTo>
                            <a:lnTo>
                              <a:pt x="156895" y="952"/>
                            </a:lnTo>
                            <a:lnTo>
                              <a:pt x="156895" y="52438"/>
                            </a:lnTo>
                            <a:lnTo>
                              <a:pt x="161658" y="52438"/>
                            </a:lnTo>
                            <a:lnTo>
                              <a:pt x="161658" y="6667"/>
                            </a:lnTo>
                            <a:lnTo>
                              <a:pt x="180670" y="52438"/>
                            </a:lnTo>
                            <a:lnTo>
                              <a:pt x="182575" y="52438"/>
                            </a:lnTo>
                            <a:lnTo>
                              <a:pt x="200647" y="6667"/>
                            </a:lnTo>
                            <a:lnTo>
                              <a:pt x="200647" y="52438"/>
                            </a:lnTo>
                            <a:lnTo>
                              <a:pt x="205397" y="52438"/>
                            </a:lnTo>
                            <a:lnTo>
                              <a:pt x="205397" y="952"/>
                            </a:lnTo>
                            <a:close/>
                          </a:path>
                          <a:path w="386080" h="53975">
                            <a:moveTo>
                              <a:pt x="276720" y="52438"/>
                            </a:moveTo>
                            <a:lnTo>
                              <a:pt x="271449" y="40043"/>
                            </a:lnTo>
                            <a:lnTo>
                              <a:pt x="269824" y="36233"/>
                            </a:lnTo>
                            <a:lnTo>
                              <a:pt x="265303" y="25590"/>
                            </a:lnTo>
                            <a:lnTo>
                              <a:pt x="265303" y="36233"/>
                            </a:lnTo>
                            <a:lnTo>
                              <a:pt x="240576" y="36233"/>
                            </a:lnTo>
                            <a:lnTo>
                              <a:pt x="252945" y="4762"/>
                            </a:lnTo>
                            <a:lnTo>
                              <a:pt x="265303" y="36233"/>
                            </a:lnTo>
                            <a:lnTo>
                              <a:pt x="265303" y="25590"/>
                            </a:lnTo>
                            <a:lnTo>
                              <a:pt x="256463" y="4762"/>
                            </a:lnTo>
                            <a:lnTo>
                              <a:pt x="254838" y="952"/>
                            </a:lnTo>
                            <a:lnTo>
                              <a:pt x="250088" y="952"/>
                            </a:lnTo>
                            <a:lnTo>
                              <a:pt x="228219" y="52438"/>
                            </a:lnTo>
                            <a:lnTo>
                              <a:pt x="233921" y="52438"/>
                            </a:lnTo>
                            <a:lnTo>
                              <a:pt x="238683" y="40043"/>
                            </a:lnTo>
                            <a:lnTo>
                              <a:pt x="266255" y="40043"/>
                            </a:lnTo>
                            <a:lnTo>
                              <a:pt x="271957" y="52438"/>
                            </a:lnTo>
                            <a:lnTo>
                              <a:pt x="276720" y="52438"/>
                            </a:lnTo>
                            <a:close/>
                          </a:path>
                          <a:path w="386080" h="53975">
                            <a:moveTo>
                              <a:pt x="329018" y="952"/>
                            </a:moveTo>
                            <a:lnTo>
                              <a:pt x="290982" y="952"/>
                            </a:lnTo>
                            <a:lnTo>
                              <a:pt x="290982" y="4762"/>
                            </a:lnTo>
                            <a:lnTo>
                              <a:pt x="307149" y="4762"/>
                            </a:lnTo>
                            <a:lnTo>
                              <a:pt x="307149" y="52438"/>
                            </a:lnTo>
                            <a:lnTo>
                              <a:pt x="311899" y="52438"/>
                            </a:lnTo>
                            <a:lnTo>
                              <a:pt x="311899" y="4762"/>
                            </a:lnTo>
                            <a:lnTo>
                              <a:pt x="329018" y="4762"/>
                            </a:lnTo>
                            <a:lnTo>
                              <a:pt x="329018" y="952"/>
                            </a:lnTo>
                            <a:close/>
                          </a:path>
                          <a:path w="386080" h="53975">
                            <a:moveTo>
                              <a:pt x="386067" y="952"/>
                            </a:moveTo>
                            <a:lnTo>
                              <a:pt x="353733" y="952"/>
                            </a:lnTo>
                            <a:lnTo>
                              <a:pt x="353733" y="52438"/>
                            </a:lnTo>
                            <a:lnTo>
                              <a:pt x="386067" y="52438"/>
                            </a:lnTo>
                            <a:lnTo>
                              <a:pt x="386067" y="48628"/>
                            </a:lnTo>
                            <a:lnTo>
                              <a:pt x="357543" y="48628"/>
                            </a:lnTo>
                            <a:lnTo>
                              <a:pt x="357543" y="28600"/>
                            </a:lnTo>
                            <a:lnTo>
                              <a:pt x="386067" y="28600"/>
                            </a:lnTo>
                            <a:lnTo>
                              <a:pt x="386067" y="23837"/>
                            </a:lnTo>
                            <a:lnTo>
                              <a:pt x="357543" y="23837"/>
                            </a:lnTo>
                            <a:lnTo>
                              <a:pt x="357543" y="4762"/>
                            </a:lnTo>
                            <a:lnTo>
                              <a:pt x="386067" y="4762"/>
                            </a:lnTo>
                            <a:lnTo>
                              <a:pt x="386067" y="952"/>
                            </a:lnTo>
                            <a:close/>
                          </a:path>
                        </a:pathLst>
                      </a:custGeom>
                      <a:solidFill>
                        <a:srgbClr val="85868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6.980003pt;margin-top:790.759949pt;width:30.4pt;height:4.25pt;mso-position-horizontal-relative:page;mso-position-vertical-relative:page;z-index:-15838208" id="docshape11" coordorigin="1140,15815" coordsize="608,85" path="m1210,15830l1204,15821,1194,15815,1180,15815,1164,15818,1151,15827,1143,15840,1140,15857,1143,15875,1151,15888,1164,15896,1180,15899,1194,15899,1204,15895,1210,15886,1204,15881,1200,15889,1191,15893,1180,15893,1167,15891,1157,15883,1150,15872,1147,15857,1150,15843,1157,15831,1167,15824,1180,15821,1191,15821,1200,15826,1204,15833,1210,15830xm1295,15892l1256,15892,1256,15817,1249,15817,1249,15898,1295,15898,1295,15892xm1342,15817l1336,15817,1336,15898,1342,15898,1342,15817xm1463,15817l1453,15817,1426,15884,1397,15817,1387,15817,1387,15898,1394,15898,1394,15826,1424,15898,1427,15898,1456,15826,1456,15898,1463,15898,1463,15817xm1575,15898l1567,15878,1565,15872,1557,15855,1557,15872,1518,15872,1538,15823,1557,15872,1557,15855,1543,15823,1541,15817,1533,15817,1499,15898,1508,15898,1515,15878,1559,15878,1568,15898,1575,15898xm1658,15817l1598,15817,1598,15823,1623,15823,1623,15898,1631,15898,1631,15823,1658,15823,1658,15817xm1748,15817l1697,15817,1697,15898,1748,15898,1748,15892,1703,15892,1703,15860,1748,15860,1748,15853,1703,15853,1703,15823,1748,15823,1748,15817xe" filled="true" fillcolor="#858685" stroked="false">
              <v:path arrowok="t"/>
              <v:fill type="solid"/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78784" behindDoc="1" locked="0" layoutInCell="1" allowOverlap="1" wp14:anchorId="6FB89B82" wp14:editId="1832B2E7">
              <wp:simplePos x="0" y="0"/>
              <wp:positionH relativeFrom="page">
                <wp:posOffset>1190548</wp:posOffset>
              </wp:positionH>
              <wp:positionV relativeFrom="page">
                <wp:posOffset>10042626</wp:posOffset>
              </wp:positionV>
              <wp:extent cx="518795" cy="53975"/>
              <wp:effectExtent l="0" t="0" r="0" b="0"/>
              <wp:wrapNone/>
              <wp:docPr id="18" name="Graphic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1879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795" h="53975">
                            <a:moveTo>
                              <a:pt x="42786" y="26720"/>
                            </a:moveTo>
                            <a:lnTo>
                              <a:pt x="41046" y="16662"/>
                            </a:lnTo>
                            <a:lnTo>
                              <a:pt x="38036" y="11785"/>
                            </a:lnTo>
                            <a:lnTo>
                              <a:pt x="38036" y="26720"/>
                            </a:lnTo>
                            <a:lnTo>
                              <a:pt x="36639" y="35369"/>
                            </a:lnTo>
                            <a:lnTo>
                              <a:pt x="32562" y="42329"/>
                            </a:lnTo>
                            <a:lnTo>
                              <a:pt x="25996" y="46964"/>
                            </a:lnTo>
                            <a:lnTo>
                              <a:pt x="17106" y="48653"/>
                            </a:lnTo>
                            <a:lnTo>
                              <a:pt x="4749" y="48653"/>
                            </a:lnTo>
                            <a:lnTo>
                              <a:pt x="4749" y="4787"/>
                            </a:lnTo>
                            <a:lnTo>
                              <a:pt x="17106" y="4787"/>
                            </a:lnTo>
                            <a:lnTo>
                              <a:pt x="25996" y="6464"/>
                            </a:lnTo>
                            <a:lnTo>
                              <a:pt x="32562" y="11099"/>
                            </a:lnTo>
                            <a:lnTo>
                              <a:pt x="36639" y="18059"/>
                            </a:lnTo>
                            <a:lnTo>
                              <a:pt x="38036" y="26720"/>
                            </a:lnTo>
                            <a:lnTo>
                              <a:pt x="38036" y="11785"/>
                            </a:lnTo>
                            <a:lnTo>
                              <a:pt x="36004" y="8483"/>
                            </a:lnTo>
                            <a:lnTo>
                              <a:pt x="30581" y="4787"/>
                            </a:lnTo>
                            <a:lnTo>
                              <a:pt x="27940" y="2984"/>
                            </a:lnTo>
                            <a:lnTo>
                              <a:pt x="17106" y="965"/>
                            </a:lnTo>
                            <a:lnTo>
                              <a:pt x="0" y="965"/>
                            </a:lnTo>
                            <a:lnTo>
                              <a:pt x="0" y="52463"/>
                            </a:lnTo>
                            <a:lnTo>
                              <a:pt x="17106" y="52463"/>
                            </a:lnTo>
                            <a:lnTo>
                              <a:pt x="27940" y="50457"/>
                            </a:lnTo>
                            <a:lnTo>
                              <a:pt x="30581" y="48653"/>
                            </a:lnTo>
                            <a:lnTo>
                              <a:pt x="36004" y="44958"/>
                            </a:lnTo>
                            <a:lnTo>
                              <a:pt x="41046" y="36779"/>
                            </a:lnTo>
                            <a:lnTo>
                              <a:pt x="42786" y="26720"/>
                            </a:lnTo>
                            <a:close/>
                          </a:path>
                          <a:path w="518795" h="53975">
                            <a:moveTo>
                              <a:pt x="102692" y="965"/>
                            </a:moveTo>
                            <a:lnTo>
                              <a:pt x="69405" y="965"/>
                            </a:lnTo>
                            <a:lnTo>
                              <a:pt x="69405" y="52463"/>
                            </a:lnTo>
                            <a:lnTo>
                              <a:pt x="102692" y="52463"/>
                            </a:lnTo>
                            <a:lnTo>
                              <a:pt x="102692" y="48641"/>
                            </a:lnTo>
                            <a:lnTo>
                              <a:pt x="74168" y="48641"/>
                            </a:lnTo>
                            <a:lnTo>
                              <a:pt x="74168" y="27673"/>
                            </a:lnTo>
                            <a:lnTo>
                              <a:pt x="101739" y="27673"/>
                            </a:lnTo>
                            <a:lnTo>
                              <a:pt x="101739" y="23850"/>
                            </a:lnTo>
                            <a:lnTo>
                              <a:pt x="74168" y="23850"/>
                            </a:lnTo>
                            <a:lnTo>
                              <a:pt x="74168" y="4787"/>
                            </a:lnTo>
                            <a:lnTo>
                              <a:pt x="102692" y="4787"/>
                            </a:lnTo>
                            <a:lnTo>
                              <a:pt x="102692" y="965"/>
                            </a:lnTo>
                            <a:close/>
                          </a:path>
                          <a:path w="518795" h="53975">
                            <a:moveTo>
                              <a:pt x="163550" y="28625"/>
                            </a:moveTo>
                            <a:lnTo>
                              <a:pt x="154038" y="25755"/>
                            </a:lnTo>
                            <a:lnTo>
                              <a:pt x="145478" y="22898"/>
                            </a:lnTo>
                            <a:lnTo>
                              <a:pt x="138823" y="21945"/>
                            </a:lnTo>
                            <a:lnTo>
                              <a:pt x="132168" y="20040"/>
                            </a:lnTo>
                            <a:lnTo>
                              <a:pt x="132168" y="7645"/>
                            </a:lnTo>
                            <a:lnTo>
                              <a:pt x="137871" y="3822"/>
                            </a:lnTo>
                            <a:lnTo>
                              <a:pt x="150241" y="3822"/>
                            </a:lnTo>
                            <a:lnTo>
                              <a:pt x="155943" y="5740"/>
                            </a:lnTo>
                            <a:lnTo>
                              <a:pt x="159753" y="10502"/>
                            </a:lnTo>
                            <a:lnTo>
                              <a:pt x="162598" y="7645"/>
                            </a:lnTo>
                            <a:lnTo>
                              <a:pt x="157848" y="2870"/>
                            </a:lnTo>
                            <a:lnTo>
                              <a:pt x="152146" y="12"/>
                            </a:lnTo>
                            <a:lnTo>
                              <a:pt x="135026" y="12"/>
                            </a:lnTo>
                            <a:lnTo>
                              <a:pt x="127419" y="5740"/>
                            </a:lnTo>
                            <a:lnTo>
                              <a:pt x="127419" y="22898"/>
                            </a:lnTo>
                            <a:lnTo>
                              <a:pt x="135978" y="25755"/>
                            </a:lnTo>
                            <a:lnTo>
                              <a:pt x="144538" y="27673"/>
                            </a:lnTo>
                            <a:lnTo>
                              <a:pt x="152146" y="29578"/>
                            </a:lnTo>
                            <a:lnTo>
                              <a:pt x="158800" y="31483"/>
                            </a:lnTo>
                            <a:lnTo>
                              <a:pt x="158800" y="43878"/>
                            </a:lnTo>
                            <a:lnTo>
                              <a:pt x="155943" y="49606"/>
                            </a:lnTo>
                            <a:lnTo>
                              <a:pt x="137871" y="49606"/>
                            </a:lnTo>
                            <a:lnTo>
                              <a:pt x="132168" y="45783"/>
                            </a:lnTo>
                            <a:lnTo>
                              <a:pt x="129324" y="41973"/>
                            </a:lnTo>
                            <a:lnTo>
                              <a:pt x="126466" y="45783"/>
                            </a:lnTo>
                            <a:lnTo>
                              <a:pt x="130263" y="50558"/>
                            </a:lnTo>
                            <a:lnTo>
                              <a:pt x="136931" y="53416"/>
                            </a:lnTo>
                            <a:lnTo>
                              <a:pt x="158800" y="53416"/>
                            </a:lnTo>
                            <a:lnTo>
                              <a:pt x="163550" y="45783"/>
                            </a:lnTo>
                            <a:lnTo>
                              <a:pt x="163550" y="28625"/>
                            </a:lnTo>
                            <a:close/>
                          </a:path>
                          <a:path w="518795" h="53975">
                            <a:moveTo>
                              <a:pt x="193979" y="965"/>
                            </a:moveTo>
                            <a:lnTo>
                              <a:pt x="189230" y="965"/>
                            </a:lnTo>
                            <a:lnTo>
                              <a:pt x="189230" y="52463"/>
                            </a:lnTo>
                            <a:lnTo>
                              <a:pt x="193979" y="52463"/>
                            </a:lnTo>
                            <a:lnTo>
                              <a:pt x="193979" y="965"/>
                            </a:lnTo>
                            <a:close/>
                          </a:path>
                          <a:path w="518795" h="53975">
                            <a:moveTo>
                              <a:pt x="266255" y="8597"/>
                            </a:moveTo>
                            <a:lnTo>
                              <a:pt x="261493" y="2870"/>
                            </a:lnTo>
                            <a:lnTo>
                              <a:pt x="254838" y="12"/>
                            </a:lnTo>
                            <a:lnTo>
                              <a:pt x="246278" y="12"/>
                            </a:lnTo>
                            <a:lnTo>
                              <a:pt x="236245" y="1905"/>
                            </a:lnTo>
                            <a:lnTo>
                              <a:pt x="228092" y="7277"/>
                            </a:lnTo>
                            <a:lnTo>
                              <a:pt x="222605" y="15697"/>
                            </a:lnTo>
                            <a:lnTo>
                              <a:pt x="220611" y="26708"/>
                            </a:lnTo>
                            <a:lnTo>
                              <a:pt x="222605" y="37719"/>
                            </a:lnTo>
                            <a:lnTo>
                              <a:pt x="228092" y="46139"/>
                            </a:lnTo>
                            <a:lnTo>
                              <a:pt x="236245" y="51523"/>
                            </a:lnTo>
                            <a:lnTo>
                              <a:pt x="246278" y="53416"/>
                            </a:lnTo>
                            <a:lnTo>
                              <a:pt x="254838" y="53416"/>
                            </a:lnTo>
                            <a:lnTo>
                              <a:pt x="261493" y="50546"/>
                            </a:lnTo>
                            <a:lnTo>
                              <a:pt x="266255" y="44831"/>
                            </a:lnTo>
                            <a:lnTo>
                              <a:pt x="266255" y="26708"/>
                            </a:lnTo>
                            <a:lnTo>
                              <a:pt x="242481" y="26708"/>
                            </a:lnTo>
                            <a:lnTo>
                              <a:pt x="242481" y="30530"/>
                            </a:lnTo>
                            <a:lnTo>
                              <a:pt x="261493" y="30530"/>
                            </a:lnTo>
                            <a:lnTo>
                              <a:pt x="261493" y="42926"/>
                            </a:lnTo>
                            <a:lnTo>
                              <a:pt x="258648" y="45783"/>
                            </a:lnTo>
                            <a:lnTo>
                              <a:pt x="253885" y="49593"/>
                            </a:lnTo>
                            <a:lnTo>
                              <a:pt x="246278" y="49593"/>
                            </a:lnTo>
                            <a:lnTo>
                              <a:pt x="238201" y="47904"/>
                            </a:lnTo>
                            <a:lnTo>
                              <a:pt x="231546" y="43154"/>
                            </a:lnTo>
                            <a:lnTo>
                              <a:pt x="227025" y="35915"/>
                            </a:lnTo>
                            <a:lnTo>
                              <a:pt x="225361" y="26708"/>
                            </a:lnTo>
                            <a:lnTo>
                              <a:pt x="227025" y="17500"/>
                            </a:lnTo>
                            <a:lnTo>
                              <a:pt x="231546" y="10261"/>
                            </a:lnTo>
                            <a:lnTo>
                              <a:pt x="238201" y="5524"/>
                            </a:lnTo>
                            <a:lnTo>
                              <a:pt x="246278" y="3822"/>
                            </a:lnTo>
                            <a:lnTo>
                              <a:pt x="252933" y="3822"/>
                            </a:lnTo>
                            <a:lnTo>
                              <a:pt x="259588" y="6680"/>
                            </a:lnTo>
                            <a:lnTo>
                              <a:pt x="262445" y="11455"/>
                            </a:lnTo>
                            <a:lnTo>
                              <a:pt x="266255" y="8597"/>
                            </a:lnTo>
                            <a:close/>
                          </a:path>
                          <a:path w="518795" h="53975">
                            <a:moveTo>
                              <a:pt x="334721" y="965"/>
                            </a:moveTo>
                            <a:lnTo>
                              <a:pt x="329958" y="965"/>
                            </a:lnTo>
                            <a:lnTo>
                              <a:pt x="329958" y="44831"/>
                            </a:lnTo>
                            <a:lnTo>
                              <a:pt x="297624" y="965"/>
                            </a:lnTo>
                            <a:lnTo>
                              <a:pt x="292874" y="965"/>
                            </a:lnTo>
                            <a:lnTo>
                              <a:pt x="292874" y="52451"/>
                            </a:lnTo>
                            <a:lnTo>
                              <a:pt x="297624" y="52451"/>
                            </a:lnTo>
                            <a:lnTo>
                              <a:pt x="297624" y="7632"/>
                            </a:lnTo>
                            <a:lnTo>
                              <a:pt x="329958" y="52451"/>
                            </a:lnTo>
                            <a:lnTo>
                              <a:pt x="334721" y="52451"/>
                            </a:lnTo>
                            <a:lnTo>
                              <a:pt x="334721" y="965"/>
                            </a:lnTo>
                            <a:close/>
                          </a:path>
                          <a:path w="518795" h="53975">
                            <a:moveTo>
                              <a:pt x="395566" y="965"/>
                            </a:moveTo>
                            <a:lnTo>
                              <a:pt x="363245" y="965"/>
                            </a:lnTo>
                            <a:lnTo>
                              <a:pt x="363245" y="52451"/>
                            </a:lnTo>
                            <a:lnTo>
                              <a:pt x="395566" y="52451"/>
                            </a:lnTo>
                            <a:lnTo>
                              <a:pt x="395566" y="48641"/>
                            </a:lnTo>
                            <a:lnTo>
                              <a:pt x="367042" y="48641"/>
                            </a:lnTo>
                            <a:lnTo>
                              <a:pt x="367042" y="27660"/>
                            </a:lnTo>
                            <a:lnTo>
                              <a:pt x="395566" y="27660"/>
                            </a:lnTo>
                            <a:lnTo>
                              <a:pt x="395566" y="23850"/>
                            </a:lnTo>
                            <a:lnTo>
                              <a:pt x="367042" y="23850"/>
                            </a:lnTo>
                            <a:lnTo>
                              <a:pt x="367042" y="4775"/>
                            </a:lnTo>
                            <a:lnTo>
                              <a:pt x="395566" y="4775"/>
                            </a:lnTo>
                            <a:lnTo>
                              <a:pt x="395566" y="965"/>
                            </a:lnTo>
                            <a:close/>
                          </a:path>
                          <a:path w="518795" h="53975">
                            <a:moveTo>
                              <a:pt x="457377" y="6680"/>
                            </a:moveTo>
                            <a:lnTo>
                              <a:pt x="455168" y="4775"/>
                            </a:lnTo>
                            <a:lnTo>
                              <a:pt x="452628" y="2603"/>
                            </a:lnTo>
                            <a:lnTo>
                              <a:pt x="452628" y="9537"/>
                            </a:lnTo>
                            <a:lnTo>
                              <a:pt x="452628" y="22885"/>
                            </a:lnTo>
                            <a:lnTo>
                              <a:pt x="447878" y="26708"/>
                            </a:lnTo>
                            <a:lnTo>
                              <a:pt x="426948" y="26708"/>
                            </a:lnTo>
                            <a:lnTo>
                              <a:pt x="426948" y="4775"/>
                            </a:lnTo>
                            <a:lnTo>
                              <a:pt x="447878" y="4775"/>
                            </a:lnTo>
                            <a:lnTo>
                              <a:pt x="452628" y="9537"/>
                            </a:lnTo>
                            <a:lnTo>
                              <a:pt x="452628" y="2603"/>
                            </a:lnTo>
                            <a:lnTo>
                              <a:pt x="450723" y="965"/>
                            </a:lnTo>
                            <a:lnTo>
                              <a:pt x="422198" y="965"/>
                            </a:lnTo>
                            <a:lnTo>
                              <a:pt x="422198" y="52451"/>
                            </a:lnTo>
                            <a:lnTo>
                              <a:pt x="426948" y="52451"/>
                            </a:lnTo>
                            <a:lnTo>
                              <a:pt x="426948" y="31470"/>
                            </a:lnTo>
                            <a:lnTo>
                              <a:pt x="438365" y="31470"/>
                            </a:lnTo>
                            <a:lnTo>
                              <a:pt x="452628" y="52451"/>
                            </a:lnTo>
                            <a:lnTo>
                              <a:pt x="457377" y="52451"/>
                            </a:lnTo>
                            <a:lnTo>
                              <a:pt x="443738" y="31470"/>
                            </a:lnTo>
                            <a:lnTo>
                              <a:pt x="443115" y="30518"/>
                            </a:lnTo>
                            <a:lnTo>
                              <a:pt x="450723" y="30518"/>
                            </a:lnTo>
                            <a:lnTo>
                              <a:pt x="456057" y="26708"/>
                            </a:lnTo>
                            <a:lnTo>
                              <a:pt x="457377" y="25755"/>
                            </a:lnTo>
                            <a:lnTo>
                              <a:pt x="457377" y="6680"/>
                            </a:lnTo>
                            <a:close/>
                          </a:path>
                          <a:path w="518795" h="53975">
                            <a:moveTo>
                              <a:pt x="518236" y="28613"/>
                            </a:moveTo>
                            <a:lnTo>
                              <a:pt x="508736" y="25755"/>
                            </a:lnTo>
                            <a:lnTo>
                              <a:pt x="501129" y="22885"/>
                            </a:lnTo>
                            <a:lnTo>
                              <a:pt x="493522" y="21932"/>
                            </a:lnTo>
                            <a:lnTo>
                              <a:pt x="486854" y="20027"/>
                            </a:lnTo>
                            <a:lnTo>
                              <a:pt x="486854" y="7632"/>
                            </a:lnTo>
                            <a:lnTo>
                              <a:pt x="492569" y="3822"/>
                            </a:lnTo>
                            <a:lnTo>
                              <a:pt x="504926" y="3822"/>
                            </a:lnTo>
                            <a:lnTo>
                              <a:pt x="510628" y="5727"/>
                            </a:lnTo>
                            <a:lnTo>
                              <a:pt x="514438" y="10490"/>
                            </a:lnTo>
                            <a:lnTo>
                              <a:pt x="517283" y="7632"/>
                            </a:lnTo>
                            <a:lnTo>
                              <a:pt x="513486" y="2870"/>
                            </a:lnTo>
                            <a:lnTo>
                              <a:pt x="506831" y="0"/>
                            </a:lnTo>
                            <a:lnTo>
                              <a:pt x="489712" y="0"/>
                            </a:lnTo>
                            <a:lnTo>
                              <a:pt x="482104" y="5727"/>
                            </a:lnTo>
                            <a:lnTo>
                              <a:pt x="482104" y="22885"/>
                            </a:lnTo>
                            <a:lnTo>
                              <a:pt x="491617" y="25755"/>
                            </a:lnTo>
                            <a:lnTo>
                              <a:pt x="506831" y="29565"/>
                            </a:lnTo>
                            <a:lnTo>
                              <a:pt x="513486" y="31470"/>
                            </a:lnTo>
                            <a:lnTo>
                              <a:pt x="513486" y="43865"/>
                            </a:lnTo>
                            <a:lnTo>
                              <a:pt x="510628" y="49593"/>
                            </a:lnTo>
                            <a:lnTo>
                              <a:pt x="492569" y="49593"/>
                            </a:lnTo>
                            <a:lnTo>
                              <a:pt x="486854" y="45770"/>
                            </a:lnTo>
                            <a:lnTo>
                              <a:pt x="484009" y="41960"/>
                            </a:lnTo>
                            <a:lnTo>
                              <a:pt x="481152" y="45770"/>
                            </a:lnTo>
                            <a:lnTo>
                              <a:pt x="484962" y="50546"/>
                            </a:lnTo>
                            <a:lnTo>
                              <a:pt x="491617" y="53403"/>
                            </a:lnTo>
                            <a:lnTo>
                              <a:pt x="513486" y="53403"/>
                            </a:lnTo>
                            <a:lnTo>
                              <a:pt x="518236" y="45770"/>
                            </a:lnTo>
                            <a:lnTo>
                              <a:pt x="518236" y="28613"/>
                            </a:lnTo>
                            <a:close/>
                          </a:path>
                        </a:pathLst>
                      </a:custGeom>
                      <a:solidFill>
                        <a:srgbClr val="85868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93.744003pt;margin-top:790.757996pt;width:40.85pt;height:4.25pt;mso-position-horizontal-relative:page;mso-position-vertical-relative:page;z-index:-15837696" id="docshape12" coordorigin="1875,15815" coordsize="817,85" path="m1942,15857l1940,15841,1935,15834,1935,15857,1933,15871,1926,15882,1916,15889,1902,15892,1882,15892,1882,15823,1902,15823,1916,15825,1926,15833,1933,15844,1935,15857,1935,15834,1932,15829,1923,15823,1919,15820,1902,15817,1875,15817,1875,15898,1902,15898,1919,15895,1923,15892,1932,15886,1940,15873,1942,15857xm2037,15817l1984,15817,1984,15898,2037,15898,2037,15892,1992,15892,1992,15859,2035,15859,2035,15853,1992,15853,1992,15823,2037,15823,2037,15817xm2132,15860l2117,15856,2104,15851,2094,15850,2083,15847,2083,15827,2092,15821,2111,15821,2120,15824,2126,15832,2131,15827,2123,15820,2114,15815,2088,15815,2076,15824,2076,15851,2089,15856,2103,15859,2114,15862,2125,15865,2125,15884,2120,15893,2092,15893,2083,15887,2079,15881,2074,15887,2080,15895,2091,15899,2125,15899,2132,15887,2132,15860xm2180,15817l2173,15817,2173,15898,2180,15898,2180,15817xm2294,15829l2287,15820,2276,15815,2263,15815,2247,15818,2234,15827,2225,15840,2222,15857,2225,15875,2234,15888,2247,15896,2263,15899,2276,15899,2287,15895,2294,15886,2294,15857,2257,15857,2257,15863,2287,15863,2287,15883,2282,15887,2275,15893,2263,15893,2250,15891,2240,15883,2232,15872,2230,15857,2232,15843,2240,15831,2250,15824,2263,15821,2273,15821,2284,15826,2288,15833,2294,15829xm2402,15817l2395,15817,2395,15886,2344,15817,2336,15817,2336,15898,2344,15898,2344,15827,2395,15898,2402,15898,2402,15817xm2498,15817l2447,15817,2447,15898,2498,15898,2498,15892,2453,15892,2453,15859,2498,15859,2498,15853,2453,15853,2453,15823,2498,15823,2498,15817xm2595,15826l2592,15823,2588,15819,2588,15830,2588,15851,2580,15857,2547,15857,2547,15823,2580,15823,2588,15830,2588,15819,2585,15817,2540,15817,2540,15898,2547,15898,2547,15865,2565,15865,2588,15898,2595,15898,2574,15865,2573,15863,2585,15863,2593,15857,2595,15856,2595,15826xm2691,15860l2676,15856,2664,15851,2652,15850,2642,15847,2642,15827,2651,15821,2670,15821,2679,15824,2685,15832,2690,15827,2684,15820,2673,15815,2646,15815,2634,15824,2634,15851,2649,15856,2673,15862,2684,15865,2684,15884,2679,15893,2651,15893,2642,15887,2637,15881,2633,15887,2639,15895,2649,15899,2684,15899,2691,15887,2691,15860xe" filled="true" fillcolor="#858685" stroked="false">
              <v:path arrowok="t"/>
              <v:fill type="solid"/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DDBA" w14:textId="77777777" w:rsidR="00A17E93" w:rsidRDefault="00A17E93">
      <w:r>
        <w:separator/>
      </w:r>
    </w:p>
  </w:footnote>
  <w:footnote w:type="continuationSeparator" w:id="0">
    <w:p w14:paraId="0603D7DB" w14:textId="77777777" w:rsidR="00A17E93" w:rsidRDefault="00A1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631E"/>
    <w:multiLevelType w:val="hybridMultilevel"/>
    <w:tmpl w:val="9F587E38"/>
    <w:lvl w:ilvl="0" w:tplc="9B2C76BE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spacing w:val="0"/>
        <w:w w:val="99"/>
        <w:lang w:val="de-DE" w:eastAsia="en-US" w:bidi="ar-SA"/>
      </w:rPr>
    </w:lvl>
    <w:lvl w:ilvl="1" w:tplc="F99A50D4">
      <w:numFmt w:val="bullet"/>
      <w:lvlText w:val="•"/>
      <w:lvlJc w:val="left"/>
      <w:pPr>
        <w:ind w:left="1407" w:hanging="284"/>
      </w:pPr>
      <w:rPr>
        <w:rFonts w:hint="default"/>
        <w:lang w:val="de-DE" w:eastAsia="en-US" w:bidi="ar-SA"/>
      </w:rPr>
    </w:lvl>
    <w:lvl w:ilvl="2" w:tplc="45AEB824">
      <w:numFmt w:val="bullet"/>
      <w:lvlText w:val="•"/>
      <w:lvlJc w:val="left"/>
      <w:pPr>
        <w:ind w:left="2415" w:hanging="284"/>
      </w:pPr>
      <w:rPr>
        <w:rFonts w:hint="default"/>
        <w:lang w:val="de-DE" w:eastAsia="en-US" w:bidi="ar-SA"/>
      </w:rPr>
    </w:lvl>
    <w:lvl w:ilvl="3" w:tplc="BB621A80">
      <w:numFmt w:val="bullet"/>
      <w:lvlText w:val="•"/>
      <w:lvlJc w:val="left"/>
      <w:pPr>
        <w:ind w:left="3423" w:hanging="284"/>
      </w:pPr>
      <w:rPr>
        <w:rFonts w:hint="default"/>
        <w:lang w:val="de-DE" w:eastAsia="en-US" w:bidi="ar-SA"/>
      </w:rPr>
    </w:lvl>
    <w:lvl w:ilvl="4" w:tplc="08028478">
      <w:numFmt w:val="bullet"/>
      <w:lvlText w:val="•"/>
      <w:lvlJc w:val="left"/>
      <w:pPr>
        <w:ind w:left="4431" w:hanging="284"/>
      </w:pPr>
      <w:rPr>
        <w:rFonts w:hint="default"/>
        <w:lang w:val="de-DE" w:eastAsia="en-US" w:bidi="ar-SA"/>
      </w:rPr>
    </w:lvl>
    <w:lvl w:ilvl="5" w:tplc="66427A12">
      <w:numFmt w:val="bullet"/>
      <w:lvlText w:val="•"/>
      <w:lvlJc w:val="left"/>
      <w:pPr>
        <w:ind w:left="5439" w:hanging="284"/>
      </w:pPr>
      <w:rPr>
        <w:rFonts w:hint="default"/>
        <w:lang w:val="de-DE" w:eastAsia="en-US" w:bidi="ar-SA"/>
      </w:rPr>
    </w:lvl>
    <w:lvl w:ilvl="6" w:tplc="7F266146">
      <w:numFmt w:val="bullet"/>
      <w:lvlText w:val="•"/>
      <w:lvlJc w:val="left"/>
      <w:pPr>
        <w:ind w:left="6447" w:hanging="284"/>
      </w:pPr>
      <w:rPr>
        <w:rFonts w:hint="default"/>
        <w:lang w:val="de-DE" w:eastAsia="en-US" w:bidi="ar-SA"/>
      </w:rPr>
    </w:lvl>
    <w:lvl w:ilvl="7" w:tplc="36E2C774">
      <w:numFmt w:val="bullet"/>
      <w:lvlText w:val="•"/>
      <w:lvlJc w:val="left"/>
      <w:pPr>
        <w:ind w:left="7455" w:hanging="284"/>
      </w:pPr>
      <w:rPr>
        <w:rFonts w:hint="default"/>
        <w:lang w:val="de-DE" w:eastAsia="en-US" w:bidi="ar-SA"/>
      </w:rPr>
    </w:lvl>
    <w:lvl w:ilvl="8" w:tplc="2062A4C8">
      <w:numFmt w:val="bullet"/>
      <w:lvlText w:val="•"/>
      <w:lvlJc w:val="left"/>
      <w:pPr>
        <w:ind w:left="8463" w:hanging="284"/>
      </w:pPr>
      <w:rPr>
        <w:rFonts w:hint="default"/>
        <w:lang w:val="de-DE" w:eastAsia="en-US" w:bidi="ar-SA"/>
      </w:rPr>
    </w:lvl>
  </w:abstractNum>
  <w:num w:numId="1" w16cid:durableId="88213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0A7"/>
    <w:rsid w:val="00A17E93"/>
    <w:rsid w:val="00A74D58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FB172"/>
  <w15:docId w15:val="{378F291C-2DC0-2C46-99A2-0874DF26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paragraph" w:styleId="berschrift1">
    <w:name w:val="heading 1"/>
    <w:basedOn w:val="Standard"/>
    <w:uiPriority w:val="9"/>
    <w:qFormat/>
    <w:pPr>
      <w:spacing w:before="225"/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11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394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2023-07-04T11:26:00Z</dcterms:created>
  <dcterms:modified xsi:type="dcterms:W3CDTF">2023-07-04T11:28:00Z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D:20181004133501</vt:lpwstr>
  </property>
</Properties>
</file>