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C918" w14:textId="290E7C4E" w:rsidR="00F2752D" w:rsidRDefault="0074443E" w:rsidP="0074443E">
      <w:pPr>
        <w:keepNext/>
        <w:keepLines/>
        <w:spacing w:before="100" w:after="100"/>
        <w:outlineLvl w:val="2"/>
        <w:rPr>
          <w:rFonts w:cs="Arial"/>
          <w:b/>
          <w:color w:val="000000"/>
          <w:sz w:val="48"/>
          <w:szCs w:val="48"/>
        </w:rPr>
      </w:pPr>
      <w:r>
        <w:rPr>
          <w:rFonts w:cs="Arial"/>
          <w:b/>
          <w:noProof/>
          <w:color w:val="000000"/>
          <w:sz w:val="48"/>
          <w:szCs w:val="48"/>
        </w:rPr>
        <w:drawing>
          <wp:inline distT="0" distB="0" distL="0" distR="0" wp14:anchorId="2BC378F4" wp14:editId="0785EA88">
            <wp:extent cx="6116320" cy="3056255"/>
            <wp:effectExtent l="0" t="0" r="508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7DCD" w14:textId="77777777" w:rsidR="0074443E" w:rsidRPr="0074443E" w:rsidRDefault="0074443E" w:rsidP="0074443E">
      <w:pPr>
        <w:keepNext/>
        <w:keepLines/>
        <w:spacing w:before="100" w:after="100"/>
        <w:outlineLvl w:val="2"/>
        <w:rPr>
          <w:rFonts w:cs="Arial"/>
          <w:b/>
          <w:color w:val="000000"/>
          <w:sz w:val="48"/>
          <w:szCs w:val="48"/>
        </w:rPr>
      </w:pPr>
    </w:p>
    <w:p w14:paraId="115722FA" w14:textId="77777777" w:rsidR="00F2752D" w:rsidRPr="001E54A3" w:rsidRDefault="00F2752D" w:rsidP="00F2752D">
      <w:pPr>
        <w:pStyle w:val="Listenabsatz"/>
        <w:keepNext/>
        <w:keepLines/>
        <w:spacing w:before="100" w:after="100"/>
        <w:ind w:left="284" w:hanging="284"/>
        <w:outlineLvl w:val="2"/>
        <w:rPr>
          <w:rFonts w:cs="Arial"/>
          <w:b/>
          <w:color w:val="000000"/>
          <w:sz w:val="20"/>
        </w:rPr>
      </w:pPr>
      <w:r w:rsidRPr="001E54A3">
        <w:rPr>
          <w:rFonts w:cs="Arial"/>
          <w:b/>
          <w:color w:val="000000"/>
          <w:sz w:val="20"/>
        </w:rPr>
        <w:t>Material:</w:t>
      </w:r>
    </w:p>
    <w:p w14:paraId="56E58E69" w14:textId="77777777" w:rsidR="00F2752D" w:rsidRPr="00FB7AB9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Der Wärmetauscher besteht aus runden, nahtlosen Umwälzröhren aus reinem roten Kupfer, Lamellen aus reinem Aluminium und 2 Messingkollektoren für einseitigen Anschluss 1/2” (links oder rechts</w:t>
      </w:r>
      <w:proofErr w:type="gramStart"/>
      <w:r w:rsidRPr="00FB7AB9">
        <w:rPr>
          <w:rFonts w:cs="Arial"/>
          <w:color w:val="000000"/>
          <w:sz w:val="20"/>
          <w:lang w:val="de-DE"/>
        </w:rPr>
        <w:t>).Inklusive</w:t>
      </w:r>
      <w:proofErr w:type="gramEnd"/>
      <w:r w:rsidRPr="00FB7AB9">
        <w:rPr>
          <w:rFonts w:cs="Arial"/>
          <w:color w:val="000000"/>
          <w:sz w:val="20"/>
          <w:lang w:val="de-DE"/>
        </w:rPr>
        <w:t xml:space="preserve"> Entlüfter 1/8” und Ablassstopfen 1/2”.</w:t>
      </w:r>
    </w:p>
    <w:p w14:paraId="3F9537D3" w14:textId="77777777" w:rsidR="00F2752D" w:rsidRPr="00FB7AB9" w:rsidRDefault="00F2752D" w:rsidP="00F2752D">
      <w:pPr>
        <w:keepNext/>
        <w:keepLines/>
        <w:spacing w:before="100" w:after="100"/>
        <w:ind w:left="284"/>
        <w:contextualSpacing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Testdruck Wärmetauscher: 20 bar.</w:t>
      </w:r>
    </w:p>
    <w:p w14:paraId="5A8B5FC9" w14:textId="77777777" w:rsidR="00F2752D" w:rsidRPr="00FB7AB9" w:rsidRDefault="00F2752D" w:rsidP="00F2752D">
      <w:pPr>
        <w:keepNext/>
        <w:keepLines/>
        <w:spacing w:before="100" w:after="100"/>
        <w:ind w:left="284"/>
        <w:contextualSpacing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Betriebsdruck: 10 bar.</w:t>
      </w:r>
    </w:p>
    <w:p w14:paraId="2FE67C76" w14:textId="77777777" w:rsidR="00F2752D" w:rsidRPr="00FB7AB9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 xml:space="preserve">Konsolen aus </w:t>
      </w:r>
      <w:proofErr w:type="spellStart"/>
      <w:r w:rsidRPr="00FB7AB9">
        <w:rPr>
          <w:rFonts w:cs="Arial"/>
          <w:color w:val="000000"/>
          <w:sz w:val="20"/>
          <w:lang w:val="de-DE"/>
        </w:rPr>
        <w:t>sendzimirverzinktem</w:t>
      </w:r>
      <w:proofErr w:type="spellEnd"/>
      <w:r w:rsidRPr="00FB7AB9">
        <w:rPr>
          <w:rFonts w:cs="Arial"/>
          <w:color w:val="000000"/>
          <w:sz w:val="20"/>
          <w:lang w:val="de-DE"/>
        </w:rPr>
        <w:t xml:space="preserve"> Stahlblech mit einer Stärke von 1 mm, mit einer dunkelgrauen Lackschicht lackiert, und mit einem maximalen Zwischenabstand von 1.05 m.</w:t>
      </w:r>
    </w:p>
    <w:p w14:paraId="3841778F" w14:textId="77777777" w:rsidR="00F2752D" w:rsidRPr="00FB7AB9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Vorderpaneel aus elektrolytisch verzinktem und zusätzlich gerichtetem Stahlblech mit einer Stärke von 1.25 mm.</w:t>
      </w:r>
    </w:p>
    <w:p w14:paraId="429487BC" w14:textId="77777777" w:rsidR="00F2752D" w:rsidRPr="00FB7AB9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Seitenteile aus elektrolytisch verzinktem und zusätzlich gerichtetem Stahlblech mit einer Stärke von 1 mm.</w:t>
      </w:r>
    </w:p>
    <w:p w14:paraId="57280885" w14:textId="77777777" w:rsidR="00F2752D" w:rsidRPr="00FB7AB9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proofErr w:type="spellStart"/>
      <w:r w:rsidRPr="00FB7AB9">
        <w:rPr>
          <w:rFonts w:cs="Arial"/>
          <w:color w:val="000000"/>
          <w:sz w:val="20"/>
          <w:lang w:val="de-DE"/>
        </w:rPr>
        <w:t>Oberrost</w:t>
      </w:r>
      <w:proofErr w:type="spellEnd"/>
      <w:r w:rsidRPr="00FB7AB9">
        <w:rPr>
          <w:rFonts w:cs="Arial"/>
          <w:color w:val="000000"/>
          <w:sz w:val="20"/>
          <w:lang w:val="de-DE"/>
        </w:rPr>
        <w:t xml:space="preserve"> aus elektrolytisch verzinktem Stahlblech mit kleinen runden Perforationen, Stärke 1 mm.</w:t>
      </w:r>
    </w:p>
    <w:p w14:paraId="35DBAC43" w14:textId="77777777" w:rsidR="00F2752D" w:rsidRPr="00FB7AB9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Die Oberflächentemperatur der Verkleidung beträgt nie mehr als 43°C. Dies gilt auch für eine Wassertemperatur von 90°C. Jaga Linea Plus entspricht der Sicherheitsnorm DHSS DN4.</w:t>
      </w:r>
    </w:p>
    <w:p w14:paraId="1FE9E1F8" w14:textId="77777777" w:rsidR="00F2752D" w:rsidRPr="00FB7AB9" w:rsidRDefault="00F2752D" w:rsidP="00F2752D">
      <w:pPr>
        <w:pStyle w:val="Listenabsatz"/>
        <w:keepNext/>
        <w:keepLines/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</w:p>
    <w:p w14:paraId="3D85D2E7" w14:textId="77777777" w:rsidR="00F2752D" w:rsidRPr="00FB7AB9" w:rsidRDefault="00F2752D" w:rsidP="00F2752D">
      <w:pPr>
        <w:pStyle w:val="Listenabsatz"/>
        <w:keepNext/>
        <w:keepLines/>
        <w:spacing w:before="100" w:after="100"/>
        <w:ind w:left="284" w:hanging="284"/>
        <w:outlineLvl w:val="2"/>
        <w:rPr>
          <w:rFonts w:cs="Arial"/>
          <w:b/>
          <w:color w:val="000000"/>
          <w:sz w:val="19"/>
          <w:szCs w:val="19"/>
          <w:lang w:val="de-DE"/>
        </w:rPr>
      </w:pPr>
      <w:r w:rsidRPr="00FB7AB9">
        <w:rPr>
          <w:rFonts w:cs="Arial"/>
          <w:b/>
          <w:color w:val="000000"/>
          <w:sz w:val="19"/>
          <w:szCs w:val="19"/>
          <w:lang w:val="de-DE"/>
        </w:rPr>
        <w:t>Farbe:</w:t>
      </w:r>
    </w:p>
    <w:p w14:paraId="51F8B445" w14:textId="77777777" w:rsidR="00F2752D" w:rsidRPr="00FB7AB9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Der Wärmetauscher ist elektrostatisch mit anthrazitgrauem Polyesterpulver RAL 7024, Glanzgrad 70%, beschichtet.</w:t>
      </w:r>
    </w:p>
    <w:p w14:paraId="4D28986D" w14:textId="1AD0CFB0" w:rsidR="00F2752D" w:rsidRPr="00FB7AB9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Der Jaga Heizkörper ist erhältlich in der Farbe sandstrahlgrau Metalllack</w:t>
      </w:r>
      <w:r>
        <w:rPr>
          <w:rFonts w:cs="Arial"/>
          <w:color w:val="000000"/>
          <w:sz w:val="20"/>
          <w:lang w:val="de-DE"/>
        </w:rPr>
        <w:t>, Off-Black schwarz 145</w:t>
      </w:r>
      <w:r w:rsidRPr="00FB7AB9">
        <w:rPr>
          <w:rFonts w:cs="Arial"/>
          <w:color w:val="000000"/>
          <w:sz w:val="20"/>
          <w:lang w:val="de-DE"/>
        </w:rPr>
        <w:t xml:space="preserve"> oder verkehrsweiß soft </w:t>
      </w:r>
      <w:proofErr w:type="spellStart"/>
      <w:r w:rsidRPr="00FB7AB9">
        <w:rPr>
          <w:rFonts w:cs="Arial"/>
          <w:color w:val="000000"/>
          <w:sz w:val="20"/>
          <w:lang w:val="de-DE"/>
        </w:rPr>
        <w:t>touch</w:t>
      </w:r>
      <w:proofErr w:type="spellEnd"/>
      <w:r w:rsidRPr="00FB7AB9">
        <w:rPr>
          <w:rFonts w:cs="Arial"/>
          <w:color w:val="000000"/>
          <w:sz w:val="20"/>
          <w:lang w:val="de-DE"/>
        </w:rPr>
        <w:t xml:space="preserve"> (RAL 9016). Andere Farben sind gegen Mehrpreis erhältlich (siehe Jaga Farbkarte).</w:t>
      </w:r>
    </w:p>
    <w:p w14:paraId="296C73E0" w14:textId="48B40FF7" w:rsidR="00F2752D" w:rsidRDefault="00F2752D" w:rsidP="00F2752D">
      <w:pPr>
        <w:pStyle w:val="Listenabsatz"/>
        <w:keepNext/>
        <w:keepLines/>
        <w:numPr>
          <w:ilvl w:val="0"/>
          <w:numId w:val="9"/>
        </w:numPr>
        <w:spacing w:before="100" w:after="100"/>
        <w:ind w:left="284" w:hanging="284"/>
        <w:outlineLvl w:val="2"/>
        <w:rPr>
          <w:rFonts w:cs="Arial"/>
          <w:color w:val="000000"/>
          <w:sz w:val="20"/>
          <w:lang w:val="de-DE"/>
        </w:rPr>
      </w:pPr>
      <w:r w:rsidRPr="00FB7AB9">
        <w:rPr>
          <w:rFonts w:cs="Arial"/>
          <w:color w:val="000000"/>
          <w:sz w:val="20"/>
          <w:lang w:val="de-DE"/>
        </w:rPr>
        <w:t>Beschichtung mit sanft strukturiertem kratzfestem Polyesterpulver, elektrostatisch aufgebracht und bei 200°C einbrennlackiert. UV-beständig nach ASTM G53.</w:t>
      </w:r>
    </w:p>
    <w:p w14:paraId="485BF997" w14:textId="77777777" w:rsidR="00F74772" w:rsidRDefault="00F74772" w:rsidP="00C64E9E">
      <w:pPr>
        <w:pStyle w:val="berschrift1"/>
        <w:spacing w:before="339"/>
        <w:ind w:left="0"/>
        <w:rPr>
          <w:rFonts w:ascii="Arial" w:hAnsi="Arial" w:cs="Arial"/>
          <w:b w:val="0"/>
          <w:bCs w:val="0"/>
          <w:color w:val="000000"/>
          <w:lang w:val="de-DE"/>
        </w:rPr>
      </w:pPr>
      <w:r w:rsidRPr="002F09E1">
        <w:rPr>
          <w:rFonts w:ascii="Arial" w:hAnsi="Arial" w:cs="Arial"/>
          <w:b w:val="0"/>
          <w:bCs w:val="0"/>
          <w:color w:val="000000"/>
          <w:lang w:val="de-DE"/>
        </w:rPr>
        <w:lastRenderedPageBreak/>
        <w:t>Wärmeleistungen nach EN 16430.</w:t>
      </w:r>
    </w:p>
    <w:p w14:paraId="6527AC0F" w14:textId="77777777" w:rsidR="00F74772" w:rsidRPr="00222075" w:rsidRDefault="00F74772" w:rsidP="00F74772">
      <w:pPr>
        <w:pStyle w:val="berschrift1"/>
        <w:spacing w:before="339"/>
        <w:ind w:left="993"/>
        <w:rPr>
          <w:rFonts w:ascii="Arial" w:hAnsi="Arial" w:cs="Arial"/>
          <w:color w:val="323031"/>
          <w:lang w:val="de-DE"/>
        </w:rPr>
      </w:pPr>
      <w:r w:rsidRPr="00222075">
        <w:rPr>
          <w:rFonts w:ascii="Arial" w:hAnsi="Arial" w:cs="Arial"/>
          <w:color w:val="323031"/>
          <w:lang w:val="de-DE"/>
        </w:rPr>
        <w:t>O</w:t>
      </w:r>
      <w:r>
        <w:rPr>
          <w:rFonts w:ascii="Arial" w:hAnsi="Arial" w:cs="Arial"/>
          <w:color w:val="323031"/>
          <w:lang w:val="de-DE"/>
        </w:rPr>
        <w:t>ptionen</w:t>
      </w:r>
    </w:p>
    <w:p w14:paraId="3E00BB5A" w14:textId="77777777" w:rsidR="00F74772" w:rsidRDefault="00F74772" w:rsidP="00F74772">
      <w:pPr>
        <w:pStyle w:val="Textkrper"/>
        <w:spacing w:before="37" w:line="213" w:lineRule="exact"/>
        <w:ind w:left="993"/>
        <w:rPr>
          <w:rFonts w:ascii="Arial" w:hAnsi="Arial" w:cs="Arial"/>
          <w:color w:val="323031"/>
          <w:w w:val="90"/>
          <w:sz w:val="20"/>
          <w:szCs w:val="20"/>
          <w:lang w:val="de-DE"/>
        </w:rPr>
      </w:pPr>
      <w:r w:rsidRPr="00222075">
        <w:rPr>
          <w:rFonts w:ascii="Arial" w:hAnsi="Arial" w:cs="Arial"/>
          <w:color w:val="323031"/>
          <w:w w:val="90"/>
          <w:sz w:val="20"/>
          <w:szCs w:val="20"/>
          <w:lang w:val="de-DE"/>
        </w:rPr>
        <w:t>Jaga Ventile und Jaga Anschlusssätze pass</w:t>
      </w:r>
      <w:r>
        <w:rPr>
          <w:rFonts w:ascii="Arial" w:hAnsi="Arial" w:cs="Arial"/>
          <w:color w:val="323031"/>
          <w:w w:val="90"/>
          <w:sz w:val="20"/>
          <w:szCs w:val="20"/>
          <w:lang w:val="de-DE"/>
        </w:rPr>
        <w:t>gerecht</w:t>
      </w:r>
      <w:r w:rsidRPr="00222075">
        <w:rPr>
          <w:rFonts w:ascii="Arial" w:hAnsi="Arial" w:cs="Arial"/>
          <w:color w:val="323031"/>
          <w:w w:val="90"/>
          <w:sz w:val="20"/>
          <w:szCs w:val="20"/>
          <w:lang w:val="de-DE"/>
        </w:rPr>
        <w:t xml:space="preserve"> innerhalb der Verkleidung</w:t>
      </w:r>
      <w:r>
        <w:rPr>
          <w:rFonts w:ascii="Arial" w:hAnsi="Arial" w:cs="Arial"/>
          <w:color w:val="323031"/>
          <w:w w:val="90"/>
          <w:sz w:val="20"/>
          <w:szCs w:val="20"/>
          <w:lang w:val="de-DE"/>
        </w:rPr>
        <w:t>.</w:t>
      </w:r>
    </w:p>
    <w:p w14:paraId="1A71866F" w14:textId="1A3C049F" w:rsidR="00F74772" w:rsidRPr="00222075" w:rsidRDefault="00F74772" w:rsidP="00F74772">
      <w:pPr>
        <w:pStyle w:val="Textkrper"/>
        <w:spacing w:before="37" w:line="213" w:lineRule="exact"/>
        <w:ind w:left="390" w:firstLine="603"/>
        <w:rPr>
          <w:rFonts w:ascii="Arial" w:hAnsi="Arial" w:cs="Arial"/>
          <w:color w:val="323031"/>
          <w:w w:val="90"/>
          <w:sz w:val="20"/>
          <w:szCs w:val="20"/>
          <w:lang w:val="de-DE"/>
        </w:rPr>
      </w:pPr>
      <w:r w:rsidRPr="00222075">
        <w:rPr>
          <w:rFonts w:ascii="Arial" w:hAnsi="Arial" w:cs="Arial"/>
          <w:color w:val="323031"/>
          <w:w w:val="90"/>
          <w:sz w:val="20"/>
          <w:szCs w:val="20"/>
          <w:lang w:val="de-DE"/>
        </w:rPr>
        <w:t>Thermostatkopf nur Heizen in verschiedenen Farben</w:t>
      </w:r>
    </w:p>
    <w:p w14:paraId="731AF922" w14:textId="77777777" w:rsidR="00F74772" w:rsidRDefault="00F74772" w:rsidP="00F74772">
      <w:pPr>
        <w:pStyle w:val="Textkrper"/>
        <w:spacing w:line="213" w:lineRule="exact"/>
        <w:ind w:left="389" w:firstLine="603"/>
        <w:rPr>
          <w:rFonts w:ascii="Arial" w:hAnsi="Arial" w:cs="Arial"/>
          <w:color w:val="323031"/>
          <w:w w:val="90"/>
          <w:sz w:val="20"/>
          <w:szCs w:val="20"/>
          <w:lang w:val="de-DE"/>
        </w:rPr>
      </w:pPr>
      <w:r w:rsidRPr="00F74772">
        <w:rPr>
          <w:rFonts w:ascii="Arial" w:hAnsi="Arial" w:cs="Arial"/>
          <w:color w:val="323031"/>
          <w:w w:val="90"/>
          <w:sz w:val="20"/>
          <w:szCs w:val="20"/>
          <w:lang w:val="de-DE"/>
        </w:rPr>
        <w:t>Handtuchhalter aus verchromtem Aluminium</w:t>
      </w:r>
    </w:p>
    <w:p w14:paraId="2FD48318" w14:textId="77777777" w:rsidR="00F74772" w:rsidRDefault="00F74772" w:rsidP="00F74772">
      <w:pPr>
        <w:pStyle w:val="Textkrper"/>
        <w:spacing w:line="213" w:lineRule="exact"/>
        <w:ind w:left="389" w:firstLine="603"/>
        <w:rPr>
          <w:rFonts w:ascii="Arial" w:hAnsi="Arial" w:cs="Arial"/>
          <w:color w:val="323031"/>
          <w:w w:val="90"/>
          <w:sz w:val="20"/>
          <w:szCs w:val="20"/>
          <w:lang w:val="de-DE"/>
        </w:rPr>
      </w:pPr>
    </w:p>
    <w:p w14:paraId="5F34376F" w14:textId="77777777" w:rsidR="00F74772" w:rsidRPr="00C64E9E" w:rsidRDefault="00F74772" w:rsidP="00F74772">
      <w:pPr>
        <w:pStyle w:val="Textkrper"/>
        <w:spacing w:line="213" w:lineRule="exact"/>
        <w:ind w:left="389" w:firstLine="603"/>
        <w:rPr>
          <w:rFonts w:ascii="Arial" w:hAnsi="Arial" w:cs="Arial"/>
          <w:color w:val="000000"/>
          <w:sz w:val="20"/>
          <w:lang w:val="de-DE"/>
        </w:rPr>
      </w:pPr>
      <w:r w:rsidRPr="00C64E9E">
        <w:rPr>
          <w:rFonts w:ascii="Arial" w:hAnsi="Arial" w:cs="Arial"/>
          <w:b/>
          <w:color w:val="000000"/>
          <w:sz w:val="20"/>
          <w:lang w:val="de-DE"/>
        </w:rPr>
        <w:t>Fabrikat:</w:t>
      </w:r>
      <w:r w:rsidRPr="00C64E9E">
        <w:rPr>
          <w:rFonts w:ascii="Arial" w:hAnsi="Arial" w:cs="Arial"/>
          <w:color w:val="000000"/>
          <w:sz w:val="20"/>
          <w:lang w:val="de-DE"/>
        </w:rPr>
        <w:t xml:space="preserve"> Jaga</w:t>
      </w:r>
    </w:p>
    <w:p w14:paraId="77CD0AEF" w14:textId="42013B5B" w:rsidR="00F74772" w:rsidRPr="00F74772" w:rsidRDefault="00F74772" w:rsidP="00F74772">
      <w:pPr>
        <w:pStyle w:val="Textkrper"/>
        <w:spacing w:line="213" w:lineRule="exact"/>
        <w:ind w:left="389" w:firstLine="603"/>
        <w:rPr>
          <w:rFonts w:ascii="Arial" w:hAnsi="Arial" w:cs="Arial"/>
          <w:color w:val="323031"/>
          <w:w w:val="90"/>
          <w:sz w:val="20"/>
          <w:szCs w:val="20"/>
        </w:rPr>
      </w:pPr>
      <w:r w:rsidRPr="00F74772">
        <w:rPr>
          <w:rFonts w:ascii="Arial" w:hAnsi="Arial" w:cs="Arial"/>
          <w:b/>
          <w:color w:val="000000"/>
          <w:sz w:val="20"/>
        </w:rPr>
        <w:t>Modell:</w:t>
      </w:r>
      <w:r w:rsidRPr="00F74772">
        <w:rPr>
          <w:rFonts w:ascii="Arial" w:hAnsi="Arial" w:cs="Arial"/>
          <w:color w:val="000000"/>
          <w:sz w:val="20"/>
        </w:rPr>
        <w:t xml:space="preserve"> Linea Plus </w:t>
      </w:r>
      <w:proofErr w:type="spellStart"/>
      <w:r w:rsidRPr="00F74772">
        <w:rPr>
          <w:rFonts w:ascii="Arial" w:hAnsi="Arial" w:cs="Arial"/>
          <w:color w:val="000000"/>
          <w:sz w:val="20"/>
        </w:rPr>
        <w:t>Wa</w:t>
      </w:r>
      <w:r>
        <w:rPr>
          <w:rFonts w:ascii="Arial" w:hAnsi="Arial" w:cs="Arial"/>
          <w:color w:val="000000"/>
          <w:sz w:val="20"/>
        </w:rPr>
        <w:t>ndmodell</w:t>
      </w:r>
      <w:proofErr w:type="spellEnd"/>
    </w:p>
    <w:p w14:paraId="44DBD608" w14:textId="40AEDC94" w:rsidR="00F74772" w:rsidRPr="00F74772" w:rsidRDefault="00F74772" w:rsidP="006C5CD4">
      <w:pPr>
        <w:keepNext/>
        <w:keepLines/>
        <w:spacing w:before="100" w:after="100"/>
        <w:outlineLvl w:val="2"/>
        <w:rPr>
          <w:rFonts w:cs="Arial"/>
          <w:color w:val="000000"/>
          <w:sz w:val="20"/>
        </w:rPr>
      </w:pPr>
    </w:p>
    <w:p w14:paraId="0F50F448" w14:textId="77777777" w:rsidR="00F74772" w:rsidRPr="00F74772" w:rsidRDefault="00F74772" w:rsidP="006C5CD4">
      <w:pPr>
        <w:keepNext/>
        <w:keepLines/>
        <w:spacing w:before="100" w:after="100"/>
        <w:outlineLvl w:val="2"/>
        <w:rPr>
          <w:rFonts w:cs="Arial"/>
          <w:color w:val="000000"/>
          <w:sz w:val="20"/>
        </w:rPr>
      </w:pPr>
    </w:p>
    <w:p w14:paraId="178DBF9F" w14:textId="0EAADD62" w:rsidR="00DE4BA2" w:rsidRPr="00F74772" w:rsidRDefault="00400A4B" w:rsidP="001941BB">
      <w:pPr>
        <w:tabs>
          <w:tab w:val="left" w:pos="4095"/>
        </w:tabs>
        <w:ind w:left="60"/>
        <w:rPr>
          <w:sz w:val="24"/>
          <w:szCs w:val="24"/>
        </w:rPr>
      </w:pPr>
      <w:r w:rsidRPr="00F74772">
        <w:rPr>
          <w:sz w:val="24"/>
          <w:szCs w:val="24"/>
        </w:rPr>
        <w:tab/>
      </w:r>
    </w:p>
    <w:sectPr w:rsidR="00DE4BA2" w:rsidRPr="00F74772" w:rsidSect="009A5B17">
      <w:headerReference w:type="first" r:id="rId8"/>
      <w:footerReference w:type="first" r:id="rId9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29BB" w14:textId="77777777" w:rsidR="009F26D2" w:rsidRDefault="009F26D2">
      <w:r>
        <w:separator/>
      </w:r>
    </w:p>
  </w:endnote>
  <w:endnote w:type="continuationSeparator" w:id="0">
    <w:p w14:paraId="260565CC" w14:textId="77777777" w:rsidR="009F26D2" w:rsidRDefault="009F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8DC4" w14:textId="77777777" w:rsidR="009F26D2" w:rsidRDefault="009F26D2">
      <w:r>
        <w:separator/>
      </w:r>
    </w:p>
  </w:footnote>
  <w:footnote w:type="continuationSeparator" w:id="0">
    <w:p w14:paraId="04C4F26F" w14:textId="77777777" w:rsidR="009F26D2" w:rsidRDefault="009F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5584B6" w14:textId="68352160" w:rsidR="00CC4BB8" w:rsidRPr="001E54A3" w:rsidRDefault="00F2752D" w:rsidP="00CC4BB8">
    <w:pPr>
      <w:pStyle w:val="IntensivesZitat"/>
      <w:spacing w:before="240" w:after="240"/>
      <w:ind w:left="862" w:right="862"/>
      <w:rPr>
        <w:b/>
        <w:color w:val="auto"/>
        <w:sz w:val="20"/>
      </w:rPr>
    </w:pPr>
    <w:r w:rsidRPr="001E54A3">
      <w:rPr>
        <w:b/>
        <w:color w:val="auto"/>
        <w:sz w:val="20"/>
      </w:rPr>
      <w:t>LINEA PLUS</w:t>
    </w:r>
    <w:r w:rsidR="006C5CD4" w:rsidRPr="001E54A3">
      <w:rPr>
        <w:b/>
        <w:color w:val="auto"/>
        <w:sz w:val="20"/>
      </w:rPr>
      <w:t xml:space="preserve"> </w:t>
    </w:r>
    <w:r w:rsidRPr="001E54A3">
      <w:rPr>
        <w:b/>
        <w:color w:val="auto"/>
        <w:sz w:val="20"/>
      </w:rPr>
      <w:t>WANDMODELL</w:t>
    </w:r>
  </w:p>
  <w:p w14:paraId="0EE5558C" w14:textId="321A8972" w:rsidR="00CC4BB8" w:rsidRDefault="00CC4BB8">
    <w:pPr>
      <w:pStyle w:val="Kopfzeile"/>
    </w:pPr>
  </w:p>
  <w:p w14:paraId="3F17A797" w14:textId="77777777" w:rsidR="000448E9" w:rsidRDefault="00044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F29"/>
    <w:multiLevelType w:val="hybridMultilevel"/>
    <w:tmpl w:val="8B0A6B26"/>
    <w:lvl w:ilvl="0" w:tplc="10EA34C4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4E955AD"/>
    <w:multiLevelType w:val="hybridMultilevel"/>
    <w:tmpl w:val="54CC7944"/>
    <w:lvl w:ilvl="0" w:tplc="5F2A6A88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2C209A5"/>
    <w:multiLevelType w:val="hybridMultilevel"/>
    <w:tmpl w:val="4C4EB1EC"/>
    <w:lvl w:ilvl="0" w:tplc="6CC64090">
      <w:start w:val="20"/>
      <w:numFmt w:val="bullet"/>
      <w:lvlText w:val="-"/>
      <w:lvlJc w:val="left"/>
      <w:pPr>
        <w:ind w:left="2404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9BB5A90"/>
    <w:multiLevelType w:val="hybridMultilevel"/>
    <w:tmpl w:val="3F2E19D0"/>
    <w:lvl w:ilvl="0" w:tplc="A0E87D78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1274">
    <w:abstractNumId w:val="1"/>
  </w:num>
  <w:num w:numId="2" w16cid:durableId="106705936">
    <w:abstractNumId w:val="4"/>
  </w:num>
  <w:num w:numId="3" w16cid:durableId="1928077541">
    <w:abstractNumId w:val="6"/>
  </w:num>
  <w:num w:numId="4" w16cid:durableId="876744115">
    <w:abstractNumId w:val="3"/>
  </w:num>
  <w:num w:numId="5" w16cid:durableId="72510136">
    <w:abstractNumId w:val="3"/>
  </w:num>
  <w:num w:numId="6" w16cid:durableId="967205414">
    <w:abstractNumId w:val="6"/>
  </w:num>
  <w:num w:numId="7" w16cid:durableId="103811209">
    <w:abstractNumId w:val="7"/>
  </w:num>
  <w:num w:numId="8" w16cid:durableId="1284537770">
    <w:abstractNumId w:val="2"/>
  </w:num>
  <w:num w:numId="9" w16cid:durableId="753433381">
    <w:abstractNumId w:val="0"/>
  </w:num>
  <w:num w:numId="10" w16cid:durableId="496114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146D53"/>
    <w:rsid w:val="001941BB"/>
    <w:rsid w:val="001E0CA0"/>
    <w:rsid w:val="001E54A3"/>
    <w:rsid w:val="00201635"/>
    <w:rsid w:val="00222871"/>
    <w:rsid w:val="002E4FAA"/>
    <w:rsid w:val="00301346"/>
    <w:rsid w:val="00312AE8"/>
    <w:rsid w:val="003151F4"/>
    <w:rsid w:val="003C23D0"/>
    <w:rsid w:val="003C7EB8"/>
    <w:rsid w:val="00400A4B"/>
    <w:rsid w:val="004414F0"/>
    <w:rsid w:val="00462B00"/>
    <w:rsid w:val="00462EFD"/>
    <w:rsid w:val="004665B4"/>
    <w:rsid w:val="00474F24"/>
    <w:rsid w:val="004D15E3"/>
    <w:rsid w:val="004E1DFA"/>
    <w:rsid w:val="0053616F"/>
    <w:rsid w:val="0054212E"/>
    <w:rsid w:val="005812CB"/>
    <w:rsid w:val="00645F91"/>
    <w:rsid w:val="006B052C"/>
    <w:rsid w:val="006C5CD4"/>
    <w:rsid w:val="0074443E"/>
    <w:rsid w:val="00764EF0"/>
    <w:rsid w:val="0081390E"/>
    <w:rsid w:val="00834C95"/>
    <w:rsid w:val="008A0508"/>
    <w:rsid w:val="008E5471"/>
    <w:rsid w:val="00906E68"/>
    <w:rsid w:val="009A5B17"/>
    <w:rsid w:val="009F26D2"/>
    <w:rsid w:val="00A563A5"/>
    <w:rsid w:val="00A6328B"/>
    <w:rsid w:val="00B70D8A"/>
    <w:rsid w:val="00C007F9"/>
    <w:rsid w:val="00C6182D"/>
    <w:rsid w:val="00C64E9E"/>
    <w:rsid w:val="00CC4BB8"/>
    <w:rsid w:val="00D11842"/>
    <w:rsid w:val="00D63A02"/>
    <w:rsid w:val="00D77AF0"/>
    <w:rsid w:val="00DC05B4"/>
    <w:rsid w:val="00DE151E"/>
    <w:rsid w:val="00E031EC"/>
    <w:rsid w:val="00E43306"/>
    <w:rsid w:val="00E9667C"/>
    <w:rsid w:val="00F2752D"/>
    <w:rsid w:val="00F74772"/>
    <w:rsid w:val="00F77C81"/>
    <w:rsid w:val="00FA1107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74772"/>
    <w:pPr>
      <w:widowControl w:val="0"/>
      <w:autoSpaceDE w:val="0"/>
      <w:autoSpaceDN w:val="0"/>
      <w:ind w:left="117"/>
      <w:outlineLvl w:val="0"/>
    </w:pPr>
    <w:rPr>
      <w:rFonts w:ascii="Trebuchet MS" w:eastAsia="Trebuchet MS" w:hAnsi="Trebuchet MS" w:cs="Trebuchet MS"/>
      <w:b/>
      <w:bCs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F74772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unhideWhenUsed/>
    <w:qFormat/>
    <w:rsid w:val="00F74772"/>
    <w:pPr>
      <w:widowControl w:val="0"/>
      <w:autoSpaceDE w:val="0"/>
      <w:autoSpaceDN w:val="0"/>
      <w:ind w:left="117"/>
    </w:pPr>
    <w:rPr>
      <w:rFonts w:ascii="Arial Black" w:eastAsia="Arial Black" w:hAnsi="Arial Black" w:cs="Arial Black"/>
      <w:color w:val="auto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F74772"/>
    <w:rPr>
      <w:rFonts w:ascii="Arial Black" w:eastAsia="Arial Black" w:hAnsi="Arial Black" w:cs="Arial Black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3</cp:revision>
  <cp:lastPrinted>2018-08-31T09:48:00Z</cp:lastPrinted>
  <dcterms:created xsi:type="dcterms:W3CDTF">2023-03-24T08:13:00Z</dcterms:created>
  <dcterms:modified xsi:type="dcterms:W3CDTF">2023-04-12T09:50:00Z</dcterms:modified>
</cp:coreProperties>
</file>