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7B3E" w14:textId="757A88EC" w:rsidR="0088065A" w:rsidRPr="0088065A" w:rsidRDefault="0088065A" w:rsidP="0088065A">
      <w:pPr>
        <w:keepNext/>
        <w:keepLines/>
        <w:tabs>
          <w:tab w:val="left" w:pos="993"/>
          <w:tab w:val="left" w:pos="1035"/>
        </w:tabs>
        <w:spacing w:before="100" w:after="100"/>
        <w:outlineLvl w:val="1"/>
        <w:rPr>
          <w:rFonts w:ascii="Proxima Nova" w:eastAsiaTheme="minorEastAsia" w:hAnsi="Proxima Nova" w:cs="Arial"/>
          <w:b/>
          <w:color w:val="000000"/>
          <w:sz w:val="48"/>
          <w:szCs w:val="48"/>
          <w:lang w:val="de-DE" w:eastAsia="ja-JP"/>
        </w:rPr>
      </w:pPr>
      <w:r w:rsidRPr="0088065A">
        <w:rPr>
          <w:rFonts w:ascii="Proxima Nova" w:eastAsiaTheme="minorEastAsia" w:hAnsi="Proxima Nova" w:cs="Arial"/>
          <w:b/>
          <w:color w:val="000000"/>
          <w:sz w:val="48"/>
          <w:szCs w:val="48"/>
          <w:lang w:val="de-DE" w:eastAsia="ja-JP"/>
        </w:rPr>
        <w:t xml:space="preserve">Sani </w:t>
      </w:r>
      <w:r w:rsidR="00C108B7">
        <w:rPr>
          <w:rFonts w:ascii="Proxima Nova" w:eastAsiaTheme="minorEastAsia" w:hAnsi="Proxima Nova" w:cs="Arial"/>
          <w:b/>
          <w:color w:val="000000"/>
          <w:sz w:val="48"/>
          <w:szCs w:val="48"/>
          <w:lang w:val="de-DE" w:eastAsia="ja-JP"/>
        </w:rPr>
        <w:t>Electric</w:t>
      </w:r>
    </w:p>
    <w:p w14:paraId="27649ECE" w14:textId="77777777" w:rsidR="0088065A" w:rsidRDefault="0088065A" w:rsidP="0088065A">
      <w:pPr>
        <w:pStyle w:val="Listenabsatz"/>
        <w:keepNext/>
        <w:keepLines/>
        <w:tabs>
          <w:tab w:val="left" w:pos="851"/>
        </w:tabs>
        <w:spacing w:before="100" w:after="100"/>
        <w:ind w:left="993"/>
        <w:outlineLvl w:val="2"/>
        <w:rPr>
          <w:rFonts w:ascii="Proxima Nova" w:hAnsi="Proxima Nova" w:cs="Arial"/>
          <w:b/>
          <w:color w:val="000000"/>
          <w:sz w:val="20"/>
          <w:szCs w:val="20"/>
          <w:lang w:val="de-DE"/>
        </w:rPr>
      </w:pPr>
    </w:p>
    <w:p w14:paraId="5A2D03A0" w14:textId="77777777" w:rsidR="0088065A" w:rsidRPr="0088065A" w:rsidRDefault="0088065A" w:rsidP="0088065A">
      <w:pPr>
        <w:pStyle w:val="Listenabsatz"/>
        <w:keepNext/>
        <w:keepLines/>
        <w:tabs>
          <w:tab w:val="left" w:pos="851"/>
        </w:tabs>
        <w:spacing w:before="100" w:after="100"/>
        <w:ind w:left="993"/>
        <w:outlineLvl w:val="2"/>
        <w:rPr>
          <w:rFonts w:ascii="Proxima Nova" w:hAnsi="Proxima Nova" w:cs="Arial"/>
          <w:b/>
          <w:color w:val="000000"/>
          <w:sz w:val="20"/>
          <w:szCs w:val="20"/>
          <w:lang w:val="de-DE"/>
        </w:rPr>
      </w:pPr>
    </w:p>
    <w:p w14:paraId="0896AEC1" w14:textId="77777777" w:rsidR="0020016C" w:rsidRPr="004D6B12" w:rsidRDefault="0020016C" w:rsidP="0020016C">
      <w:pPr>
        <w:pStyle w:val="Hoofdtitel"/>
        <w:jc w:val="both"/>
        <w:rPr>
          <w:rFonts w:ascii="Proxima Nova" w:hAnsi="Proxima Nova" w:cs="Proxima Nova Cond"/>
          <w:color w:val="000000"/>
          <w:sz w:val="20"/>
          <w:szCs w:val="20"/>
          <w:u w:val="single"/>
        </w:rPr>
      </w:pPr>
      <w:r w:rsidRPr="004D6B12">
        <w:rPr>
          <w:rFonts w:ascii="Proxima Nova" w:hAnsi="Proxima Nova" w:cs="Proxima Nova Cond"/>
          <w:color w:val="000000"/>
          <w:sz w:val="20"/>
          <w:szCs w:val="20"/>
          <w:u w:val="single"/>
        </w:rPr>
        <w:t xml:space="preserve">Material </w:t>
      </w:r>
    </w:p>
    <w:p w14:paraId="17BAC9C1" w14:textId="77777777" w:rsidR="0020016C" w:rsidRPr="0020016C" w:rsidRDefault="0020016C" w:rsidP="0020016C">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 xml:space="preserve">Besteht aus vertikalen stählernen Kollektoren (35 x 35 x 1.5 mm) und horizontalen Strahlungsröhren mit freien Öffnungen von 100mm. Die Strahlungsröhren werden an der Außenseite des Kollektors mit Laser geschweißt. </w:t>
      </w:r>
    </w:p>
    <w:p w14:paraId="73DAA7F5" w14:textId="77777777" w:rsidR="0020016C" w:rsidRPr="0020016C" w:rsidRDefault="0020016C" w:rsidP="0020016C">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 xml:space="preserve">Der Jaga Heizkörper ist mit einen Ethylen Glykol -Wasser Mischung gefüllt, geeignet fur -20°C bis 100°C. Ausgestattet mit einem 230 V AC elektrischen Widerstand mit doppeltem Übertemperaturschutz, Widerstand an die Größe und Leistung des Heizkörpers angepasst. Ausgestattet mit einem elektronischen Bedienelement zur Steuerung und Einstellung der Umgebungstemperatur, mit Wochen- und Tagesprogramm, mit automatischer „offenes Fenster“ Erkennung, Boost-Taste, alles nach Eco-Design. </w:t>
      </w:r>
    </w:p>
    <w:p w14:paraId="266A60B6" w14:textId="77777777" w:rsidR="0020016C" w:rsidRPr="0020016C" w:rsidRDefault="0020016C" w:rsidP="0020016C">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Geeignet für Elektroheizung der Isolationsklasse II und für den Einsatz in Zone A im Badezimmer unter Berücksichtigung der geltenden elektrischen Vorschriften.</w:t>
      </w:r>
    </w:p>
    <w:p w14:paraId="5A0CDF96" w14:textId="77777777" w:rsidR="0020016C" w:rsidRPr="0020016C" w:rsidRDefault="0020016C" w:rsidP="0020016C">
      <w:pPr>
        <w:pStyle w:val="Hoofdtitel"/>
        <w:jc w:val="both"/>
        <w:rPr>
          <w:rFonts w:ascii="Proxima Nova" w:hAnsi="Proxima Nova" w:cs="Proxima Nova Cond"/>
          <w:color w:val="000000"/>
          <w:sz w:val="16"/>
          <w:szCs w:val="16"/>
        </w:rPr>
      </w:pPr>
    </w:p>
    <w:p w14:paraId="3AEA638C" w14:textId="77777777" w:rsidR="0020016C" w:rsidRPr="004D6B12" w:rsidRDefault="0020016C" w:rsidP="0020016C">
      <w:pPr>
        <w:pStyle w:val="Hoofdtitel"/>
        <w:jc w:val="both"/>
        <w:rPr>
          <w:rFonts w:ascii="Proxima Nova" w:hAnsi="Proxima Nova" w:cs="Proxima Nova Cond"/>
          <w:color w:val="000000"/>
          <w:sz w:val="20"/>
          <w:szCs w:val="20"/>
          <w:u w:val="single"/>
        </w:rPr>
      </w:pPr>
      <w:r w:rsidRPr="004D6B12">
        <w:rPr>
          <w:rFonts w:ascii="Proxima Nova" w:hAnsi="Proxima Nova" w:cs="Proxima Nova Cond"/>
          <w:color w:val="000000"/>
          <w:sz w:val="20"/>
          <w:szCs w:val="20"/>
          <w:u w:val="single"/>
        </w:rPr>
        <w:t xml:space="preserve">Aufbau </w:t>
      </w:r>
    </w:p>
    <w:p w14:paraId="4CF9B478" w14:textId="77777777" w:rsidR="0020016C" w:rsidRPr="0020016C" w:rsidRDefault="0020016C" w:rsidP="0020016C">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 xml:space="preserve">Runde Strahlungsröhren aus Stahl (ø 22 x 1.25 mm) mit einem Zwischenabstand von 15 mm. </w:t>
      </w:r>
    </w:p>
    <w:p w14:paraId="228D4BCB" w14:textId="77777777" w:rsidR="0020016C" w:rsidRPr="0020016C" w:rsidRDefault="0020016C" w:rsidP="0020016C">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 xml:space="preserve">Freie Öffnung: 100 mm. </w:t>
      </w:r>
    </w:p>
    <w:p w14:paraId="21A16950" w14:textId="77777777" w:rsidR="0020016C" w:rsidRPr="0020016C" w:rsidRDefault="0020016C" w:rsidP="0020016C">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Wandbefestigungen werden mitgeliefert. Diese werden durch Inbusschräubchen rund um die Strahlungsröhren geklemmt.</w:t>
      </w:r>
    </w:p>
    <w:p w14:paraId="4851EF3D" w14:textId="77777777" w:rsidR="0020016C" w:rsidRPr="0020016C" w:rsidRDefault="0020016C" w:rsidP="0020016C">
      <w:pPr>
        <w:pStyle w:val="Hoofdtitel"/>
        <w:jc w:val="both"/>
        <w:rPr>
          <w:rFonts w:ascii="Proxima Nova" w:hAnsi="Proxima Nova" w:cs="Proxima Nova Cond"/>
          <w:color w:val="000000"/>
          <w:sz w:val="16"/>
          <w:szCs w:val="16"/>
          <w:u w:val="thick"/>
        </w:rPr>
      </w:pPr>
    </w:p>
    <w:p w14:paraId="0A53D473" w14:textId="77777777" w:rsidR="0020016C" w:rsidRPr="004D6B12" w:rsidRDefault="0020016C" w:rsidP="0020016C">
      <w:pPr>
        <w:pStyle w:val="Hoofdtitel"/>
        <w:jc w:val="both"/>
        <w:rPr>
          <w:rFonts w:ascii="Proxima Nova" w:hAnsi="Proxima Nova" w:cs="Proxima Nova Cond"/>
          <w:color w:val="000000"/>
          <w:sz w:val="20"/>
          <w:szCs w:val="20"/>
          <w:u w:val="single"/>
        </w:rPr>
      </w:pPr>
      <w:r w:rsidRPr="004D6B12">
        <w:rPr>
          <w:rFonts w:ascii="Proxima Nova" w:hAnsi="Proxima Nova" w:cs="Proxima Nova Cond"/>
          <w:color w:val="000000"/>
          <w:sz w:val="20"/>
          <w:szCs w:val="20"/>
          <w:u w:val="single"/>
        </w:rPr>
        <w:t>Farbe</w:t>
      </w:r>
    </w:p>
    <w:p w14:paraId="4D09F8B9" w14:textId="77777777" w:rsidR="0020016C" w:rsidRPr="0020016C" w:rsidRDefault="0020016C" w:rsidP="004D6B12">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 xml:space="preserve">Lackiert in der Farbe verkehrsweiß 233 ( RAL 9016, glatt satinglänzend )  </w:t>
      </w:r>
    </w:p>
    <w:p w14:paraId="1297ACD9" w14:textId="77777777" w:rsidR="0020016C" w:rsidRPr="0020016C" w:rsidRDefault="0020016C" w:rsidP="004D6B12">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Die Heizkörper werden sandgestrahlt, entfettet, phosphatiert und passiviert. Verkleidung mit sanft strukturiertem kratzfestem Polyesterpulver, elektrostatisch aufgebracht und bei 200°C einbrennlackiert. UV-beständig nach ASTM G53. Diese hochqualitative Ausführung bietet einen optimalen Kratzwiderstand und ist sehr leicht zu pflegen. Dicke der Lackschicht: mindestens 80 μ.</w:t>
      </w:r>
    </w:p>
    <w:p w14:paraId="5FCEB9ED" w14:textId="77777777" w:rsidR="0020016C" w:rsidRPr="0020016C" w:rsidRDefault="0020016C" w:rsidP="0020016C">
      <w:pPr>
        <w:pStyle w:val="Hoofdtitel"/>
        <w:jc w:val="both"/>
        <w:rPr>
          <w:rFonts w:ascii="Proxima Nova" w:hAnsi="Proxima Nova" w:cs="Proxima Nova Cond"/>
          <w:color w:val="000000"/>
          <w:sz w:val="16"/>
          <w:szCs w:val="16"/>
          <w:u w:val="thick"/>
        </w:rPr>
      </w:pPr>
    </w:p>
    <w:p w14:paraId="18BFA2AD" w14:textId="77777777" w:rsidR="0020016C" w:rsidRPr="004D6B12" w:rsidRDefault="0020016C" w:rsidP="0020016C">
      <w:pPr>
        <w:pStyle w:val="Hoofdtitel"/>
        <w:jc w:val="both"/>
        <w:rPr>
          <w:rFonts w:ascii="Proxima Nova" w:hAnsi="Proxima Nova" w:cs="Proxima Nova Cond"/>
          <w:color w:val="000000"/>
          <w:sz w:val="20"/>
          <w:szCs w:val="20"/>
          <w:u w:val="single"/>
        </w:rPr>
      </w:pPr>
      <w:r w:rsidRPr="004D6B12">
        <w:rPr>
          <w:rFonts w:ascii="Proxima Nova" w:hAnsi="Proxima Nova" w:cs="Proxima Nova Cond"/>
          <w:color w:val="000000"/>
          <w:sz w:val="20"/>
          <w:szCs w:val="20"/>
          <w:u w:val="single"/>
        </w:rPr>
        <w:t xml:space="preserve">Anschlüsse </w:t>
      </w:r>
    </w:p>
    <w:p w14:paraId="0AD077B4" w14:textId="77777777" w:rsidR="0020016C" w:rsidRPr="0020016C" w:rsidRDefault="0020016C" w:rsidP="0020016C">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Die standardmäßigen Anschlussmuffen 1/2” sind in die Enden des Kollektors eingearbeitet (statt angeschweißt) und daher nicht sichtbar. Ausgestattet mit verchromter Entlüftung G1 / 2 “, 2 Ablassschrauben G1 / 2”. In der Anschlussbuchse rechts unten befindet sich ein elektrischer Widerstand mit 300, 500, 750, 1000 oder 1250 Watt, auf den das enthalten elektronische Bedienelement montiert werden muss. Das Weiße Bedienelement hat ein Weißes elektrisches Anschlusskabel.</w:t>
      </w:r>
    </w:p>
    <w:p w14:paraId="7A8CF859" w14:textId="77777777" w:rsidR="0020016C" w:rsidRPr="0020016C" w:rsidRDefault="0020016C" w:rsidP="0020016C">
      <w:pPr>
        <w:pStyle w:val="Hoofdtitel"/>
        <w:jc w:val="both"/>
        <w:rPr>
          <w:rFonts w:ascii="Proxima Nova" w:hAnsi="Proxima Nova" w:cs="Proxima Nova Cond"/>
          <w:color w:val="000000"/>
          <w:sz w:val="16"/>
          <w:szCs w:val="16"/>
        </w:rPr>
      </w:pPr>
    </w:p>
    <w:p w14:paraId="0D2064DF" w14:textId="77777777" w:rsidR="0020016C" w:rsidRPr="004D6B12" w:rsidRDefault="0020016C" w:rsidP="0020016C">
      <w:pPr>
        <w:pStyle w:val="Hoofdtitel"/>
        <w:jc w:val="both"/>
        <w:rPr>
          <w:rFonts w:ascii="Proxima Nova" w:hAnsi="Proxima Nova" w:cs="Proxima Nova Cond"/>
          <w:color w:val="000000"/>
          <w:sz w:val="20"/>
          <w:szCs w:val="20"/>
          <w:u w:val="single"/>
        </w:rPr>
      </w:pPr>
      <w:r w:rsidRPr="004D6B12">
        <w:rPr>
          <w:rFonts w:ascii="Proxima Nova" w:hAnsi="Proxima Nova" w:cs="Proxima Nova Cond"/>
          <w:color w:val="000000"/>
          <w:sz w:val="20"/>
          <w:szCs w:val="20"/>
          <w:u w:val="single"/>
        </w:rPr>
        <w:t xml:space="preserve">Montageanleitung </w:t>
      </w:r>
    </w:p>
    <w:p w14:paraId="2ECA8047" w14:textId="77777777" w:rsidR="0020016C" w:rsidRPr="0020016C" w:rsidRDefault="0020016C" w:rsidP="004D6B12">
      <w:pPr>
        <w:pStyle w:val="Hoofdtitel"/>
        <w:jc w:val="both"/>
        <w:rPr>
          <w:rFonts w:ascii="Proxima Nova" w:hAnsi="Proxima Nova" w:cs="Proxima Nova Cond"/>
          <w:color w:val="000000"/>
          <w:sz w:val="16"/>
          <w:szCs w:val="16"/>
        </w:rPr>
      </w:pPr>
      <w:r w:rsidRPr="0020016C">
        <w:rPr>
          <w:rFonts w:ascii="Proxima Nova" w:hAnsi="Proxima Nova" w:cs="Proxima Nova Cond"/>
          <w:color w:val="000000"/>
          <w:sz w:val="16"/>
          <w:szCs w:val="16"/>
        </w:rPr>
        <w:t>Der Installateur schlägt die Heizkörper unter Berücksichtigung der folgenden Anforderungen vor:</w:t>
      </w:r>
    </w:p>
    <w:p w14:paraId="29A7DF4A" w14:textId="0EBD117D" w:rsidR="0020016C" w:rsidRPr="0020016C" w:rsidRDefault="0020016C" w:rsidP="0020016C">
      <w:pPr>
        <w:pStyle w:val="Hoofdtitel"/>
        <w:numPr>
          <w:ilvl w:val="0"/>
          <w:numId w:val="19"/>
        </w:numPr>
        <w:suppressAutoHyphens/>
        <w:ind w:left="142" w:hanging="142"/>
        <w:jc w:val="both"/>
        <w:rPr>
          <w:rFonts w:ascii="Proxima Nova" w:hAnsi="Proxima Nova" w:cs="Proxima Nova Cond"/>
          <w:color w:val="000000"/>
          <w:sz w:val="16"/>
          <w:szCs w:val="16"/>
        </w:rPr>
      </w:pPr>
      <w:r w:rsidRPr="0020016C">
        <w:rPr>
          <w:rFonts w:ascii="Proxima Nova" w:hAnsi="Proxima Nova" w:cs="Proxima Nova Cond"/>
          <w:color w:val="000000"/>
          <w:sz w:val="16"/>
          <w:szCs w:val="16"/>
        </w:rPr>
        <w:t>Wärmeabgabe- und Größentabellen in Abhängigkeit von der elektrischen Leistung.</w:t>
      </w:r>
    </w:p>
    <w:p w14:paraId="282DD5E7" w14:textId="771B2310" w:rsidR="0020016C" w:rsidRPr="0020016C" w:rsidRDefault="0020016C" w:rsidP="0020016C">
      <w:pPr>
        <w:pStyle w:val="Hoofdtitel"/>
        <w:numPr>
          <w:ilvl w:val="0"/>
          <w:numId w:val="19"/>
        </w:numPr>
        <w:suppressAutoHyphens/>
        <w:ind w:left="142" w:hanging="142"/>
        <w:jc w:val="both"/>
        <w:rPr>
          <w:rFonts w:ascii="Proxima Nova" w:hAnsi="Proxima Nova" w:cs="Proxima Nova Cond"/>
          <w:color w:val="000000"/>
          <w:sz w:val="16"/>
          <w:szCs w:val="16"/>
        </w:rPr>
      </w:pPr>
      <w:r w:rsidRPr="0020016C">
        <w:rPr>
          <w:rFonts w:ascii="Proxima Nova" w:hAnsi="Proxima Nova" w:cs="Proxima Nova Cond"/>
          <w:color w:val="000000"/>
          <w:sz w:val="16"/>
          <w:szCs w:val="16"/>
        </w:rPr>
        <w:t>der Heizkörper wird mit den beiliegenden Halterungen an der Wand befestigt</w:t>
      </w:r>
    </w:p>
    <w:p w14:paraId="0173C55B" w14:textId="1668B0FF" w:rsidR="0020016C" w:rsidRPr="0020016C" w:rsidRDefault="0020016C" w:rsidP="0020016C">
      <w:pPr>
        <w:pStyle w:val="Hoofdtitel"/>
        <w:numPr>
          <w:ilvl w:val="0"/>
          <w:numId w:val="19"/>
        </w:numPr>
        <w:suppressAutoHyphens/>
        <w:ind w:left="142" w:hanging="142"/>
        <w:jc w:val="both"/>
        <w:rPr>
          <w:rFonts w:ascii="Proxima Nova" w:hAnsi="Proxima Nova" w:cs="Proxima Nova Cond"/>
          <w:color w:val="000000"/>
          <w:sz w:val="16"/>
          <w:szCs w:val="16"/>
        </w:rPr>
      </w:pPr>
      <w:r w:rsidRPr="0020016C">
        <w:rPr>
          <w:rFonts w:ascii="Proxima Nova" w:hAnsi="Proxima Nova" w:cs="Proxima Nova Cond"/>
          <w:color w:val="000000"/>
          <w:sz w:val="16"/>
          <w:szCs w:val="16"/>
        </w:rPr>
        <w:t>Sani Ronda Elektrisch muss unter Berücksichtigung der Zone (A oder B), in der der elektrische Anschluss erfolgt und gemäß den örtlichen Vorschriften an das Stromnetz angeschlossen werden. Der Heizkörper darf in Zone A aufgehängt werden, da er die Isolationsklasse II besitzt.</w:t>
      </w:r>
    </w:p>
    <w:p w14:paraId="5166DDA5" w14:textId="77777777" w:rsidR="0020016C" w:rsidRPr="0020016C" w:rsidRDefault="0020016C" w:rsidP="0020016C">
      <w:pPr>
        <w:pStyle w:val="Hoofdtitel"/>
        <w:suppressAutoHyphens/>
        <w:jc w:val="both"/>
        <w:rPr>
          <w:rFonts w:ascii="Proxima Nova" w:hAnsi="Proxima Nova" w:cs="Proxima Nova Cond"/>
          <w:color w:val="000000"/>
          <w:sz w:val="16"/>
          <w:szCs w:val="16"/>
        </w:rPr>
      </w:pPr>
    </w:p>
    <w:p w14:paraId="7251D583" w14:textId="77777777" w:rsidR="0020016C" w:rsidRPr="004D6B12" w:rsidRDefault="0020016C" w:rsidP="0020016C">
      <w:pPr>
        <w:pStyle w:val="Hoofdtitel"/>
        <w:suppressAutoHyphens/>
        <w:jc w:val="both"/>
        <w:rPr>
          <w:rFonts w:ascii="Proxima Nova" w:hAnsi="Proxima Nova" w:cs="Proxima Nova Cond"/>
          <w:color w:val="000000"/>
          <w:sz w:val="20"/>
          <w:szCs w:val="20"/>
          <w:u w:val="single"/>
          <w:lang w:val="en-GB"/>
        </w:rPr>
      </w:pPr>
      <w:r w:rsidRPr="004D6B12">
        <w:rPr>
          <w:rFonts w:ascii="Proxima Nova" w:hAnsi="Proxima Nova" w:cs="Proxima Nova Cond"/>
          <w:color w:val="000000"/>
          <w:sz w:val="20"/>
          <w:szCs w:val="20"/>
          <w:u w:val="single"/>
          <w:lang w:val="en-GB"/>
        </w:rPr>
        <w:t>Optionen</w:t>
      </w:r>
    </w:p>
    <w:p w14:paraId="4878EE56" w14:textId="77777777" w:rsidR="0020016C" w:rsidRPr="004D6B12" w:rsidRDefault="0020016C" w:rsidP="0020016C">
      <w:pPr>
        <w:pStyle w:val="Hoofdtitel"/>
        <w:ind w:left="170" w:hanging="170"/>
        <w:jc w:val="both"/>
        <w:rPr>
          <w:rFonts w:ascii="Proxima Nova" w:hAnsi="Proxima Nova" w:cs="Proxima Nova Cond"/>
          <w:color w:val="000000"/>
          <w:sz w:val="16"/>
          <w:szCs w:val="16"/>
          <w:lang w:val="en-GB"/>
        </w:rPr>
      </w:pPr>
      <w:r w:rsidRPr="004D6B12">
        <w:rPr>
          <w:rFonts w:ascii="Proxima Nova" w:hAnsi="Proxima Nova" w:cs="Proxima Nova Cond"/>
          <w:color w:val="000000"/>
          <w:sz w:val="16"/>
          <w:szCs w:val="16"/>
          <w:lang w:val="en-GB"/>
        </w:rPr>
        <w:t>Infrarot Fernbedienung</w:t>
      </w:r>
    </w:p>
    <w:p w14:paraId="625C3ADF" w14:textId="77777777" w:rsidR="0020016C" w:rsidRPr="004D6B12" w:rsidRDefault="0020016C" w:rsidP="0020016C">
      <w:pPr>
        <w:pStyle w:val="Hoofdtitel"/>
        <w:jc w:val="both"/>
        <w:rPr>
          <w:rFonts w:ascii="Proxima Nova" w:hAnsi="Proxima Nova" w:cs="Proxima Nova Cond"/>
          <w:color w:val="000000"/>
          <w:sz w:val="16"/>
          <w:szCs w:val="16"/>
          <w:lang w:val="en-GB"/>
        </w:rPr>
      </w:pPr>
    </w:p>
    <w:p w14:paraId="074B70DB" w14:textId="77777777" w:rsidR="0020016C" w:rsidRPr="004D6B12" w:rsidRDefault="0020016C" w:rsidP="0020016C">
      <w:pPr>
        <w:pStyle w:val="Hoofdtitel"/>
        <w:jc w:val="both"/>
        <w:rPr>
          <w:rFonts w:ascii="Proxima Nova" w:hAnsi="Proxima Nova" w:cs="Proxima Nova Cond"/>
          <w:color w:val="000000"/>
          <w:sz w:val="16"/>
          <w:szCs w:val="16"/>
          <w:lang w:val="en-GB"/>
        </w:rPr>
      </w:pPr>
      <w:r w:rsidRPr="004D6B12">
        <w:rPr>
          <w:rFonts w:ascii="Proxima Nova" w:hAnsi="Proxima Nova" w:cs="Proxima Nova Cond"/>
          <w:color w:val="000000"/>
          <w:sz w:val="16"/>
          <w:szCs w:val="16"/>
          <w:lang w:val="en-GB"/>
        </w:rPr>
        <w:t>Fabrikat: Jaga</w:t>
      </w:r>
    </w:p>
    <w:p w14:paraId="17985EB2" w14:textId="2FB8890D" w:rsidR="00292EF5" w:rsidRPr="0020016C" w:rsidRDefault="0020016C" w:rsidP="004D6B12">
      <w:pPr>
        <w:pStyle w:val="Hoofdtitel"/>
        <w:ind w:left="170" w:hanging="170"/>
        <w:jc w:val="both"/>
        <w:rPr>
          <w:rFonts w:ascii="Proxima Nova" w:hAnsi="Proxima Nova"/>
          <w:sz w:val="16"/>
          <w:szCs w:val="16"/>
          <w:lang w:val="de-DE"/>
        </w:rPr>
      </w:pPr>
      <w:r w:rsidRPr="004D6B12">
        <w:rPr>
          <w:rFonts w:ascii="Proxima Nova" w:hAnsi="Proxima Nova" w:cs="Proxima Nova Cond"/>
          <w:color w:val="000000"/>
          <w:sz w:val="16"/>
          <w:szCs w:val="16"/>
          <w:lang w:val="en-GB"/>
        </w:rPr>
        <w:t>Sani Electric</w:t>
      </w:r>
    </w:p>
    <w:sectPr w:rsidR="00292EF5" w:rsidRPr="0020016C" w:rsidSect="00B93313">
      <w:headerReference w:type="default" r:id="rId7"/>
      <w:headerReference w:type="first" r:id="rId8"/>
      <w:type w:val="continuous"/>
      <w:pgSz w:w="11900" w:h="16840"/>
      <w:pgMar w:top="3402" w:right="985"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8D7D" w14:textId="77777777" w:rsidR="00B93313" w:rsidRDefault="00B93313">
      <w:r>
        <w:separator/>
      </w:r>
    </w:p>
  </w:endnote>
  <w:endnote w:type="continuationSeparator" w:id="0">
    <w:p w14:paraId="7A9E272E" w14:textId="77777777" w:rsidR="00B93313" w:rsidRDefault="00B9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roxima Nova">
    <w:altName w:val="Proxima Nova"/>
    <w:panose1 w:val="020B0604020202020204"/>
    <w:charset w:val="00"/>
    <w:family w:val="auto"/>
    <w:notTrueType/>
    <w:pitch w:val="variable"/>
    <w:sig w:usb0="A00002EF" w:usb1="5000E0FB" w:usb2="00000000" w:usb3="00000000" w:csb0="0000019F" w:csb1="00000000"/>
  </w:font>
  <w:font w:name="Proxima Nova Cond">
    <w:panose1 w:val="02000506030000020004"/>
    <w:charset w:val="00"/>
    <w:family w:val="auto"/>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etaNormalLF-Roman">
    <w:altName w:val="Times New Roman"/>
    <w:panose1 w:val="020B0604020202020204"/>
    <w:charset w:val="00"/>
    <w:family w:val="auto"/>
    <w:pitch w:val="variable"/>
    <w:sig w:usb0="A00000AF" w:usb1="4000004A" w:usb2="00000000" w:usb3="00000000" w:csb0="00000111" w:csb1="00000000"/>
  </w:font>
  <w:font w:name="MetaBoldLF-Roman">
    <w:panose1 w:val="020B0604020202020204"/>
    <w:charset w:val="00"/>
    <w:family w:val="auto"/>
    <w:pitch w:val="variable"/>
    <w:sig w:usb0="A00000AF" w:usb1="4000004A" w:usb2="00000000" w:usb3="00000000" w:csb0="00000111" w:csb1="00000000"/>
  </w:font>
  <w:font w:name="MetaPro-Normal">
    <w:panose1 w:val="020B0604020202020204"/>
    <w:charset w:val="00"/>
    <w:family w:val="auto"/>
    <w:pitch w:val="variable"/>
    <w:sig w:usb0="800002AF" w:usb1="4000206B" w:usb2="00000000" w:usb3="00000000" w:csb0="0000009F" w:csb1="00000000"/>
  </w:font>
  <w:font w:name="DINPro-Regular">
    <w:panose1 w:val="020B0604020202020204"/>
    <w:charset w:val="00"/>
    <w:family w:val="auto"/>
    <w:pitch w:val="variable"/>
    <w:sig w:usb0="800002AF" w:usb1="4000206A" w:usb2="00000000" w:usb3="00000000" w:csb0="0000009F" w:csb1="00000000"/>
  </w:font>
  <w:font w:name="DINPro-Bold">
    <w:panose1 w:val="02000503030000020004"/>
    <w:charset w:val="00"/>
    <w:family w:val="auto"/>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NovaA-Regular">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EC59" w14:textId="77777777" w:rsidR="00B93313" w:rsidRDefault="00B93313">
      <w:r>
        <w:separator/>
      </w:r>
    </w:p>
  </w:footnote>
  <w:footnote w:type="continuationSeparator" w:id="0">
    <w:p w14:paraId="3022D6DC" w14:textId="77777777" w:rsidR="00B93313" w:rsidRDefault="00B9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E011" w14:textId="77777777" w:rsidR="00000000" w:rsidRDefault="00301346">
    <w:pPr>
      <w:pStyle w:val="Kopfzeile"/>
    </w:pPr>
    <w:r>
      <w:rPr>
        <w:noProof/>
        <w:lang w:val="nl-BE" w:eastAsia="nl-BE"/>
      </w:rPr>
      <w:drawing>
        <wp:anchor distT="0" distB="0" distL="114300" distR="114300" simplePos="0" relativeHeight="251657216" behindDoc="1" locked="0" layoutInCell="1" allowOverlap="1" wp14:anchorId="5270F62B" wp14:editId="52A0B06D">
          <wp:simplePos x="0" y="0"/>
          <wp:positionH relativeFrom="page">
            <wp:posOffset>6054</wp:posOffset>
          </wp:positionH>
          <wp:positionV relativeFrom="page">
            <wp:posOffset>0</wp:posOffset>
          </wp:positionV>
          <wp:extent cx="7547891"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ClimateDesigners_A4_p2.pdf"/>
                  <pic:cNvPicPr/>
                </pic:nvPicPr>
                <pic:blipFill>
                  <a:blip r:embed="rId1">
                    <a:extLst>
                      <a:ext uri="{28A0092B-C50C-407E-A947-70E740481C1C}">
                        <a14:useLocalDpi xmlns:a14="http://schemas.microsoft.com/office/drawing/2010/main" val="0"/>
                      </a:ext>
                    </a:extLst>
                  </a:blip>
                  <a:stretch>
                    <a:fillRect/>
                  </a:stretch>
                </pic:blipFill>
                <pic:spPr>
                  <a:xfrm>
                    <a:off x="0" y="0"/>
                    <a:ext cx="7547891"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82A0" w14:textId="77777777" w:rsidR="00000000" w:rsidRDefault="00330987">
    <w:pPr>
      <w:pStyle w:val="Kopfzeile"/>
    </w:pPr>
    <w:r>
      <w:rPr>
        <w:noProof/>
        <w:lang w:val="nl-BE" w:eastAsia="nl-BE"/>
      </w:rPr>
      <w:drawing>
        <wp:anchor distT="0" distB="0" distL="114300" distR="114300" simplePos="0" relativeHeight="251658240" behindDoc="1" locked="0" layoutInCell="1" allowOverlap="1" wp14:anchorId="799D3982" wp14:editId="1FB4305B">
          <wp:simplePos x="0" y="0"/>
          <wp:positionH relativeFrom="page">
            <wp:posOffset>0</wp:posOffset>
          </wp:positionH>
          <wp:positionV relativeFrom="page">
            <wp:posOffset>418</wp:posOffset>
          </wp:positionV>
          <wp:extent cx="7560000" cy="10716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ekteksten_ClimateDesigners_A4_optie1.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7163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44B"/>
    <w:multiLevelType w:val="hybridMultilevel"/>
    <w:tmpl w:val="48C05E14"/>
    <w:lvl w:ilvl="0" w:tplc="69EA9192">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3E87"/>
    <w:multiLevelType w:val="hybridMultilevel"/>
    <w:tmpl w:val="D1A2C3B8"/>
    <w:lvl w:ilvl="0" w:tplc="4218FE94">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 w15:restartNumberingAfterBreak="0">
    <w:nsid w:val="16FF71D1"/>
    <w:multiLevelType w:val="hybridMultilevel"/>
    <w:tmpl w:val="5412BD88"/>
    <w:lvl w:ilvl="0" w:tplc="C7CC60F2">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3" w15:restartNumberingAfterBreak="0">
    <w:nsid w:val="1B8E3B26"/>
    <w:multiLevelType w:val="hybridMultilevel"/>
    <w:tmpl w:val="BFEC3558"/>
    <w:lvl w:ilvl="0" w:tplc="C1F6817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F03"/>
    <w:multiLevelType w:val="hybridMultilevel"/>
    <w:tmpl w:val="77D0C382"/>
    <w:lvl w:ilvl="0" w:tplc="6C662362">
      <w:start w:val="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5235D"/>
    <w:multiLevelType w:val="hybridMultilevel"/>
    <w:tmpl w:val="E3D299F0"/>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75FBF"/>
    <w:multiLevelType w:val="hybridMultilevel"/>
    <w:tmpl w:val="B5FE574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2F51"/>
    <w:multiLevelType w:val="hybridMultilevel"/>
    <w:tmpl w:val="5EB2390C"/>
    <w:lvl w:ilvl="0" w:tplc="08643F78">
      <w:start w:val="230"/>
      <w:numFmt w:val="bullet"/>
      <w:lvlText w:val="-"/>
      <w:lvlJc w:val="left"/>
      <w:pPr>
        <w:ind w:left="502" w:hanging="360"/>
      </w:pPr>
      <w:rPr>
        <w:rFonts w:ascii="Arial" w:eastAsiaTheme="minorHAnsi" w:hAnsi="Arial" w:cs="Arial" w:hint="default"/>
        <w:b/>
        <w:color w:val="3232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24B86610"/>
    <w:multiLevelType w:val="hybridMultilevel"/>
    <w:tmpl w:val="C4E07E52"/>
    <w:lvl w:ilvl="0" w:tplc="6C662362">
      <w:start w:val="230"/>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FBD2118"/>
    <w:multiLevelType w:val="hybridMultilevel"/>
    <w:tmpl w:val="17349794"/>
    <w:lvl w:ilvl="0" w:tplc="B3847418">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E1780"/>
    <w:multiLevelType w:val="hybridMultilevel"/>
    <w:tmpl w:val="8FEAAFD2"/>
    <w:lvl w:ilvl="0" w:tplc="77A43736">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D661B"/>
    <w:multiLevelType w:val="hybridMultilevel"/>
    <w:tmpl w:val="BBFE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90998"/>
    <w:multiLevelType w:val="hybridMultilevel"/>
    <w:tmpl w:val="95C414C2"/>
    <w:lvl w:ilvl="0" w:tplc="04090005">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495A3DC4"/>
    <w:multiLevelType w:val="hybridMultilevel"/>
    <w:tmpl w:val="00D2CE10"/>
    <w:lvl w:ilvl="0" w:tplc="C4742EAC">
      <w:numFmt w:val="bullet"/>
      <w:lvlText w:val="•"/>
      <w:lvlJc w:val="left"/>
      <w:pPr>
        <w:ind w:left="720" w:hanging="360"/>
      </w:pPr>
      <w:rPr>
        <w:rFonts w:ascii="Proxima Nova" w:eastAsiaTheme="minorHAnsi" w:hAnsi="Proxima Nova" w:cs="Proxima Nova C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9350D"/>
    <w:multiLevelType w:val="hybridMultilevel"/>
    <w:tmpl w:val="E39A4266"/>
    <w:lvl w:ilvl="0" w:tplc="C1F681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47F40"/>
    <w:multiLevelType w:val="hybridMultilevel"/>
    <w:tmpl w:val="F790F5D6"/>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47E33"/>
    <w:multiLevelType w:val="hybridMultilevel"/>
    <w:tmpl w:val="88ACD2D4"/>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64ADA"/>
    <w:multiLevelType w:val="hybridMultilevel"/>
    <w:tmpl w:val="A1E8B9B2"/>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62283"/>
    <w:multiLevelType w:val="hybridMultilevel"/>
    <w:tmpl w:val="9D98795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F681E"/>
    <w:multiLevelType w:val="hybridMultilevel"/>
    <w:tmpl w:val="3C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210908">
    <w:abstractNumId w:val="3"/>
  </w:num>
  <w:num w:numId="2" w16cid:durableId="1560626599">
    <w:abstractNumId w:val="12"/>
  </w:num>
  <w:num w:numId="3" w16cid:durableId="1132865446">
    <w:abstractNumId w:val="14"/>
  </w:num>
  <w:num w:numId="4" w16cid:durableId="401299947">
    <w:abstractNumId w:val="18"/>
  </w:num>
  <w:num w:numId="5" w16cid:durableId="508251543">
    <w:abstractNumId w:val="10"/>
  </w:num>
  <w:num w:numId="6" w16cid:durableId="1201354662">
    <w:abstractNumId w:val="0"/>
  </w:num>
  <w:num w:numId="7" w16cid:durableId="522791823">
    <w:abstractNumId w:val="8"/>
  </w:num>
  <w:num w:numId="8" w16cid:durableId="1735816864">
    <w:abstractNumId w:val="7"/>
  </w:num>
  <w:num w:numId="9" w16cid:durableId="65107132">
    <w:abstractNumId w:val="6"/>
  </w:num>
  <w:num w:numId="10" w16cid:durableId="437455403">
    <w:abstractNumId w:val="17"/>
  </w:num>
  <w:num w:numId="11" w16cid:durableId="368069461">
    <w:abstractNumId w:val="15"/>
  </w:num>
  <w:num w:numId="12" w16cid:durableId="203375221">
    <w:abstractNumId w:val="4"/>
  </w:num>
  <w:num w:numId="13" w16cid:durableId="2067289156">
    <w:abstractNumId w:val="9"/>
  </w:num>
  <w:num w:numId="14" w16cid:durableId="792863539">
    <w:abstractNumId w:val="16"/>
  </w:num>
  <w:num w:numId="15" w16cid:durableId="1540900480">
    <w:abstractNumId w:val="5"/>
  </w:num>
  <w:num w:numId="16" w16cid:durableId="958880351">
    <w:abstractNumId w:val="1"/>
  </w:num>
  <w:num w:numId="17" w16cid:durableId="1097487148">
    <w:abstractNumId w:val="2"/>
  </w:num>
  <w:num w:numId="18" w16cid:durableId="1075973629">
    <w:abstractNumId w:val="13"/>
  </w:num>
  <w:num w:numId="19" w16cid:durableId="1545436384">
    <w:abstractNumId w:val="19"/>
  </w:num>
  <w:num w:numId="20" w16cid:durableId="524245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9F"/>
    <w:rsid w:val="00002AD8"/>
    <w:rsid w:val="00022DB3"/>
    <w:rsid w:val="000A161D"/>
    <w:rsid w:val="000B695C"/>
    <w:rsid w:val="00113326"/>
    <w:rsid w:val="001413BF"/>
    <w:rsid w:val="00167A18"/>
    <w:rsid w:val="001E0CA0"/>
    <w:rsid w:val="0020016C"/>
    <w:rsid w:val="00214F69"/>
    <w:rsid w:val="00251577"/>
    <w:rsid w:val="00292EF5"/>
    <w:rsid w:val="002A447D"/>
    <w:rsid w:val="00301346"/>
    <w:rsid w:val="00302B6A"/>
    <w:rsid w:val="00312AE8"/>
    <w:rsid w:val="00317F46"/>
    <w:rsid w:val="00330987"/>
    <w:rsid w:val="00355328"/>
    <w:rsid w:val="00370AA4"/>
    <w:rsid w:val="003B68E5"/>
    <w:rsid w:val="0040729D"/>
    <w:rsid w:val="004653B0"/>
    <w:rsid w:val="0048113D"/>
    <w:rsid w:val="0049195A"/>
    <w:rsid w:val="004D30A4"/>
    <w:rsid w:val="004D6B12"/>
    <w:rsid w:val="004E1DFA"/>
    <w:rsid w:val="004E3A15"/>
    <w:rsid w:val="00503E5F"/>
    <w:rsid w:val="00514EBD"/>
    <w:rsid w:val="0053616F"/>
    <w:rsid w:val="005812CB"/>
    <w:rsid w:val="00584140"/>
    <w:rsid w:val="00645F91"/>
    <w:rsid w:val="00676696"/>
    <w:rsid w:val="006C5BFF"/>
    <w:rsid w:val="006E4F07"/>
    <w:rsid w:val="0073049E"/>
    <w:rsid w:val="007C21C1"/>
    <w:rsid w:val="007D7DD6"/>
    <w:rsid w:val="0080296A"/>
    <w:rsid w:val="0085411A"/>
    <w:rsid w:val="00863F23"/>
    <w:rsid w:val="0088065A"/>
    <w:rsid w:val="008E5471"/>
    <w:rsid w:val="008F1EBE"/>
    <w:rsid w:val="0094607C"/>
    <w:rsid w:val="009841EF"/>
    <w:rsid w:val="009A5B17"/>
    <w:rsid w:val="009D5770"/>
    <w:rsid w:val="009E4DE3"/>
    <w:rsid w:val="00AC73D9"/>
    <w:rsid w:val="00AE4ABE"/>
    <w:rsid w:val="00B022C7"/>
    <w:rsid w:val="00B06876"/>
    <w:rsid w:val="00B8448C"/>
    <w:rsid w:val="00B93313"/>
    <w:rsid w:val="00B94A28"/>
    <w:rsid w:val="00BB09F7"/>
    <w:rsid w:val="00BE4F53"/>
    <w:rsid w:val="00C108B7"/>
    <w:rsid w:val="00C97A8B"/>
    <w:rsid w:val="00CB4BC3"/>
    <w:rsid w:val="00CF789E"/>
    <w:rsid w:val="00D11842"/>
    <w:rsid w:val="00D70F9A"/>
    <w:rsid w:val="00D75975"/>
    <w:rsid w:val="00DC05B4"/>
    <w:rsid w:val="00DD639F"/>
    <w:rsid w:val="00DE01D0"/>
    <w:rsid w:val="00DE151E"/>
    <w:rsid w:val="00E409D9"/>
    <w:rsid w:val="00E82D24"/>
    <w:rsid w:val="00E9667C"/>
    <w:rsid w:val="00EB213F"/>
    <w:rsid w:val="00F4130C"/>
    <w:rsid w:val="00F54E83"/>
    <w:rsid w:val="00F673DE"/>
    <w:rsid w:val="00FA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1F18"/>
  <w14:defaultImageDpi w14:val="32767"/>
  <w15:chartTrackingRefBased/>
  <w15:docId w15:val="{54DEA1E6-5109-2844-8952-08FC3DC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65A"/>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1346"/>
    <w:pPr>
      <w:tabs>
        <w:tab w:val="center" w:pos="4680"/>
        <w:tab w:val="right" w:pos="9360"/>
      </w:tabs>
    </w:pPr>
    <w:rPr>
      <w:rFonts w:ascii="Proxima Nova" w:hAnsi="Proxima Nova" w:cs="Proxima Nova"/>
      <w:color w:val="272626"/>
      <w:sz w:val="18"/>
      <w:szCs w:val="20"/>
      <w:lang w:val="en-US"/>
    </w:rPr>
  </w:style>
  <w:style w:type="character" w:customStyle="1" w:styleId="KopfzeileZchn">
    <w:name w:val="Kopfzeile Zchn"/>
    <w:basedOn w:val="Absatz-Standardschriftart"/>
    <w:link w:val="Kopfzeile"/>
    <w:uiPriority w:val="99"/>
    <w:rsid w:val="00301346"/>
    <w:rPr>
      <w:rFonts w:ascii="Proxima Nova" w:hAnsi="Proxima Nova" w:cs="Proxima Nova"/>
      <w:color w:val="272626"/>
      <w:sz w:val="18"/>
      <w:szCs w:val="20"/>
      <w:lang w:val="en-US"/>
    </w:rPr>
  </w:style>
  <w:style w:type="paragraph" w:customStyle="1" w:styleId="BasicParagraph">
    <w:name w:val="[Basic Paragraph]"/>
    <w:basedOn w:val="Standard"/>
    <w:uiPriority w:val="99"/>
    <w:rsid w:val="00301346"/>
    <w:pPr>
      <w:autoSpaceDE w:val="0"/>
      <w:autoSpaceDN w:val="0"/>
      <w:adjustRightInd w:val="0"/>
      <w:spacing w:line="288" w:lineRule="auto"/>
      <w:textAlignment w:val="center"/>
    </w:pPr>
    <w:rPr>
      <w:rFonts w:ascii="Times" w:hAnsi="Times" w:cs="Times"/>
      <w:color w:val="000000"/>
      <w:sz w:val="18"/>
      <w:szCs w:val="20"/>
      <w:lang w:val="en-US"/>
    </w:rPr>
  </w:style>
  <w:style w:type="paragraph" w:styleId="Fuzeile">
    <w:name w:val="footer"/>
    <w:basedOn w:val="Standard"/>
    <w:link w:val="FuzeileZchn"/>
    <w:uiPriority w:val="99"/>
    <w:unhideWhenUsed/>
    <w:rsid w:val="00DD639F"/>
    <w:pPr>
      <w:tabs>
        <w:tab w:val="center" w:pos="4680"/>
        <w:tab w:val="right" w:pos="9360"/>
      </w:tabs>
    </w:pPr>
    <w:rPr>
      <w:rFonts w:ascii="Proxima Nova" w:hAnsi="Proxima Nova" w:cs="Proxima Nova"/>
      <w:color w:val="272626"/>
      <w:sz w:val="18"/>
      <w:szCs w:val="20"/>
      <w:lang w:val="en-US"/>
    </w:rPr>
  </w:style>
  <w:style w:type="character" w:customStyle="1" w:styleId="FuzeileZchn">
    <w:name w:val="Fußzeile Zchn"/>
    <w:basedOn w:val="Absatz-Standardschriftart"/>
    <w:link w:val="Fuzeile"/>
    <w:uiPriority w:val="99"/>
    <w:rsid w:val="00DD639F"/>
    <w:rPr>
      <w:rFonts w:ascii="Proxima Nova" w:hAnsi="Proxima Nova" w:cs="Proxima Nova"/>
      <w:color w:val="272626"/>
      <w:sz w:val="18"/>
      <w:szCs w:val="20"/>
      <w:lang w:val="en-US"/>
    </w:rPr>
  </w:style>
  <w:style w:type="paragraph" w:styleId="Listenabsatz">
    <w:name w:val="List Paragraph"/>
    <w:basedOn w:val="Standard"/>
    <w:uiPriority w:val="34"/>
    <w:qFormat/>
    <w:rsid w:val="004E3A15"/>
    <w:pPr>
      <w:ind w:left="720"/>
      <w:contextualSpacing/>
    </w:pPr>
    <w:rPr>
      <w:rFonts w:ascii="Courier" w:eastAsia="Times New Roman" w:hAnsi="Courier" w:cs="Times New Roman"/>
      <w:lang w:val="en-GB"/>
    </w:rPr>
  </w:style>
  <w:style w:type="paragraph" w:customStyle="1" w:styleId="p1">
    <w:name w:val="p1"/>
    <w:basedOn w:val="Standard"/>
    <w:rsid w:val="004E3A15"/>
    <w:rPr>
      <w:rFonts w:ascii="Helvetica" w:hAnsi="Helvetica" w:cs="Times New Roman"/>
      <w:sz w:val="12"/>
      <w:szCs w:val="12"/>
      <w:lang w:val="en-US"/>
    </w:rPr>
  </w:style>
  <w:style w:type="paragraph" w:customStyle="1" w:styleId="18tekstbestek">
    <w:name w:val="18.tekstbestek"/>
    <w:basedOn w:val="Standard"/>
    <w:uiPriority w:val="99"/>
    <w:rsid w:val="00167A18"/>
    <w:pPr>
      <w:widowControl w:val="0"/>
      <w:autoSpaceDE w:val="0"/>
      <w:autoSpaceDN w:val="0"/>
      <w:adjustRightInd w:val="0"/>
      <w:spacing w:line="174" w:lineRule="atLeast"/>
      <w:textAlignment w:val="center"/>
    </w:pPr>
    <w:rPr>
      <w:rFonts w:ascii="MetaNormalLF-Roman" w:eastAsia="Times New Roman" w:hAnsi="MetaNormalLF-Roman" w:cs="Times New Roman"/>
      <w:color w:val="000000"/>
      <w:sz w:val="15"/>
      <w:szCs w:val="15"/>
      <w:lang w:val="en-GB"/>
    </w:rPr>
  </w:style>
  <w:style w:type="paragraph" w:customStyle="1" w:styleId="07Subtitel">
    <w:name w:val="07. Subtitel"/>
    <w:basedOn w:val="Standard"/>
    <w:next w:val="Standard"/>
    <w:rsid w:val="00214F69"/>
    <w:pPr>
      <w:widowControl w:val="0"/>
      <w:autoSpaceDE w:val="0"/>
      <w:autoSpaceDN w:val="0"/>
      <w:adjustRightInd w:val="0"/>
      <w:spacing w:line="360" w:lineRule="atLeast"/>
      <w:jc w:val="both"/>
      <w:textAlignment w:val="baseline"/>
    </w:pPr>
    <w:rPr>
      <w:rFonts w:ascii="MetaBoldLF-Roman" w:eastAsia="Times New Roman" w:hAnsi="MetaBoldLF-Roman" w:cs="Times New Roman"/>
      <w:color w:val="B4C2C7"/>
      <w:sz w:val="28"/>
      <w:szCs w:val="28"/>
    </w:rPr>
  </w:style>
  <w:style w:type="paragraph" w:customStyle="1" w:styleId="broodtekstPRODUCTEN">
    <w:name w:val="broodtekst (PRODUCTEN)"/>
    <w:basedOn w:val="Standard"/>
    <w:uiPriority w:val="99"/>
    <w:rsid w:val="00214F69"/>
    <w:pPr>
      <w:widowControl w:val="0"/>
      <w:autoSpaceDE w:val="0"/>
      <w:autoSpaceDN w:val="0"/>
      <w:adjustRightInd w:val="0"/>
      <w:spacing w:line="200" w:lineRule="atLeast"/>
      <w:textAlignment w:val="baseline"/>
    </w:pPr>
    <w:rPr>
      <w:rFonts w:ascii="MetaPro-Normal" w:hAnsi="MetaPro-Normal" w:cs="MetaPro-Normal"/>
      <w:color w:val="000000"/>
      <w:sz w:val="16"/>
      <w:szCs w:val="16"/>
    </w:rPr>
  </w:style>
  <w:style w:type="paragraph" w:customStyle="1" w:styleId="15cbestektekst">
    <w:name w:val="15c. bestek tekst"/>
    <w:basedOn w:val="Standard"/>
    <w:uiPriority w:val="99"/>
    <w:rsid w:val="000A161D"/>
    <w:pPr>
      <w:widowControl w:val="0"/>
      <w:tabs>
        <w:tab w:val="left" w:pos="170"/>
      </w:tabs>
      <w:autoSpaceDE w:val="0"/>
      <w:autoSpaceDN w:val="0"/>
      <w:adjustRightInd w:val="0"/>
      <w:spacing w:line="174" w:lineRule="atLeast"/>
      <w:ind w:left="113" w:hanging="113"/>
      <w:textAlignment w:val="baseline"/>
    </w:pPr>
    <w:rPr>
      <w:rFonts w:ascii="MetaNormalLF-Roman" w:hAnsi="MetaNormalLF-Roman" w:cs="MetaNormalLF-Roman"/>
      <w:color w:val="000000"/>
      <w:sz w:val="15"/>
      <w:szCs w:val="15"/>
    </w:rPr>
  </w:style>
  <w:style w:type="character" w:customStyle="1" w:styleId="DinPro8ptjagazwartInfofiches">
    <w:name w:val="DinPro 8pt jaga zwart (Infofiches)"/>
    <w:uiPriority w:val="99"/>
    <w:rsid w:val="000A161D"/>
    <w:rPr>
      <w:rFonts w:ascii="DINPro-Regular" w:hAnsi="DINPro-Regular" w:cs="DINPro-Regular"/>
      <w:color w:val="323232"/>
      <w:spacing w:val="0"/>
      <w:w w:val="100"/>
      <w:position w:val="0"/>
      <w:sz w:val="16"/>
      <w:szCs w:val="16"/>
      <w:u w:val="none"/>
      <w:vertAlign w:val="baseline"/>
    </w:rPr>
  </w:style>
  <w:style w:type="character" w:customStyle="1" w:styleId="DinProBold9ptJagarood">
    <w:name w:val="DinPro Bold 9pt Jaga rood"/>
    <w:uiPriority w:val="99"/>
    <w:rsid w:val="000A161D"/>
    <w:rPr>
      <w:rFonts w:ascii="DINPro-Bold" w:hAnsi="DINPro-Bold" w:cs="DINPro-Bold"/>
      <w:b/>
      <w:bCs/>
      <w:color w:val="CB0000"/>
      <w:spacing w:val="0"/>
      <w:w w:val="100"/>
      <w:position w:val="0"/>
      <w:sz w:val="18"/>
      <w:szCs w:val="18"/>
      <w:u w:val="none"/>
      <w:vertAlign w:val="baseline"/>
    </w:rPr>
  </w:style>
  <w:style w:type="character" w:customStyle="1" w:styleId="DinProBold8ptzwart80">
    <w:name w:val="DinPro Bold 8pt zwart 80%"/>
    <w:uiPriority w:val="99"/>
    <w:rsid w:val="000A161D"/>
    <w:rPr>
      <w:rFonts w:ascii="DINPro-Bold" w:hAnsi="DINPro-Bold" w:cs="DINPro-Bold"/>
      <w:b/>
      <w:bCs/>
      <w:color w:val="323232"/>
      <w:spacing w:val="0"/>
      <w:w w:val="100"/>
      <w:position w:val="0"/>
      <w:sz w:val="16"/>
      <w:szCs w:val="16"/>
      <w:u w:val="none"/>
      <w:vertAlign w:val="baseline"/>
    </w:rPr>
  </w:style>
  <w:style w:type="character" w:customStyle="1" w:styleId="DINProRegular8pt">
    <w:name w:val="DINPro Regular 8 pt"/>
    <w:uiPriority w:val="99"/>
    <w:rsid w:val="000A161D"/>
    <w:rPr>
      <w:rFonts w:ascii="DINPro-Regular" w:hAnsi="DINPro-Regular" w:cs="DINPro-Regular"/>
      <w:color w:val="323232"/>
      <w:spacing w:val="0"/>
      <w:position w:val="0"/>
      <w:sz w:val="16"/>
      <w:szCs w:val="16"/>
      <w:u w:val="none"/>
      <w:vertAlign w:val="baseline"/>
      <w:lang w:val="nl-NL"/>
    </w:rPr>
  </w:style>
  <w:style w:type="paragraph" w:customStyle="1" w:styleId="06Tussentitel">
    <w:name w:val="06. Tussentitel"/>
    <w:basedOn w:val="Standard"/>
    <w:next w:val="Standard"/>
    <w:rsid w:val="00292EF5"/>
    <w:pPr>
      <w:widowControl w:val="0"/>
      <w:autoSpaceDE w:val="0"/>
      <w:autoSpaceDN w:val="0"/>
      <w:adjustRightInd w:val="0"/>
      <w:spacing w:line="220" w:lineRule="atLeast"/>
      <w:jc w:val="both"/>
      <w:textAlignment w:val="baseline"/>
    </w:pPr>
    <w:rPr>
      <w:rFonts w:ascii="MetaBoldLF-Roman" w:eastAsia="Times New Roman" w:hAnsi="MetaBoldLF-Roman" w:cs="Times New Roman"/>
      <w:color w:val="000000"/>
      <w:sz w:val="18"/>
      <w:szCs w:val="18"/>
    </w:rPr>
  </w:style>
  <w:style w:type="paragraph" w:customStyle="1" w:styleId="08Subtitel2">
    <w:name w:val="08. Subtitel 2"/>
    <w:basedOn w:val="Standard"/>
    <w:next w:val="Standard"/>
    <w:rsid w:val="00292EF5"/>
    <w:pPr>
      <w:widowControl w:val="0"/>
      <w:autoSpaceDE w:val="0"/>
      <w:autoSpaceDN w:val="0"/>
      <w:adjustRightInd w:val="0"/>
      <w:spacing w:line="260" w:lineRule="atLeast"/>
      <w:jc w:val="both"/>
      <w:textAlignment w:val="baseline"/>
    </w:pPr>
    <w:rPr>
      <w:rFonts w:ascii="MetaBoldLF-Roman" w:eastAsia="Times New Roman" w:hAnsi="MetaBoldLF-Roman" w:cs="Times New Roman"/>
      <w:color w:val="8C7F26"/>
      <w:sz w:val="22"/>
      <w:szCs w:val="22"/>
    </w:rPr>
  </w:style>
  <w:style w:type="paragraph" w:styleId="HTMLVorformatiert">
    <w:name w:val="HTML Preformatted"/>
    <w:basedOn w:val="Standard"/>
    <w:link w:val="HTMLVorformatiertZchn"/>
    <w:uiPriority w:val="99"/>
    <w:unhideWhenUsed/>
    <w:rsid w:val="003B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BE" w:eastAsia="nl-BE"/>
    </w:rPr>
  </w:style>
  <w:style w:type="character" w:customStyle="1" w:styleId="HTMLVorformatiertZchn">
    <w:name w:val="HTML Vorformatiert Zchn"/>
    <w:basedOn w:val="Absatz-Standardschriftart"/>
    <w:link w:val="HTMLVorformatiert"/>
    <w:uiPriority w:val="99"/>
    <w:rsid w:val="003B68E5"/>
    <w:rPr>
      <w:rFonts w:ascii="Courier New" w:eastAsia="Times New Roman" w:hAnsi="Courier New" w:cs="Courier New"/>
      <w:sz w:val="20"/>
      <w:szCs w:val="20"/>
      <w:lang w:val="nl-BE" w:eastAsia="nl-BE"/>
    </w:rPr>
  </w:style>
  <w:style w:type="paragraph" w:styleId="Sprechblasentext">
    <w:name w:val="Balloon Text"/>
    <w:basedOn w:val="Standard"/>
    <w:link w:val="SprechblasentextZchn"/>
    <w:uiPriority w:val="99"/>
    <w:semiHidden/>
    <w:unhideWhenUsed/>
    <w:rsid w:val="0048113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113D"/>
    <w:rPr>
      <w:rFonts w:ascii="Segoe UI" w:hAnsi="Segoe UI" w:cs="Segoe UI"/>
      <w:sz w:val="18"/>
      <w:szCs w:val="18"/>
      <w:lang w:val="nl-NL"/>
    </w:rPr>
  </w:style>
  <w:style w:type="paragraph" w:customStyle="1" w:styleId="Hoofdtitel">
    <w:name w:val="Hoofdtitel"/>
    <w:basedOn w:val="BasicParagraph"/>
    <w:uiPriority w:val="99"/>
    <w:rsid w:val="0020016C"/>
    <w:rPr>
      <w:rFonts w:ascii="ProximaNovaA-Regular" w:hAnsi="ProximaNovaA-Regular" w:cs="ProximaNovaA-Regular"/>
      <w:color w:val="FFFFFF"/>
      <w:spacing w:val="11"/>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43304">
      <w:bodyDiv w:val="1"/>
      <w:marLeft w:val="0"/>
      <w:marRight w:val="0"/>
      <w:marTop w:val="0"/>
      <w:marBottom w:val="0"/>
      <w:divBdr>
        <w:top w:val="none" w:sz="0" w:space="0" w:color="auto"/>
        <w:left w:val="none" w:sz="0" w:space="0" w:color="auto"/>
        <w:bottom w:val="none" w:sz="0" w:space="0" w:color="auto"/>
        <w:right w:val="none" w:sz="0" w:space="0" w:color="auto"/>
      </w:divBdr>
    </w:div>
    <w:div w:id="466512243">
      <w:bodyDiv w:val="1"/>
      <w:marLeft w:val="0"/>
      <w:marRight w:val="0"/>
      <w:marTop w:val="0"/>
      <w:marBottom w:val="0"/>
      <w:divBdr>
        <w:top w:val="none" w:sz="0" w:space="0" w:color="auto"/>
        <w:left w:val="none" w:sz="0" w:space="0" w:color="auto"/>
        <w:bottom w:val="none" w:sz="0" w:space="0" w:color="auto"/>
        <w:right w:val="none" w:sz="0" w:space="0" w:color="auto"/>
      </w:divBdr>
    </w:div>
    <w:div w:id="1336299317">
      <w:bodyDiv w:val="1"/>
      <w:marLeft w:val="0"/>
      <w:marRight w:val="0"/>
      <w:marTop w:val="0"/>
      <w:marBottom w:val="0"/>
      <w:divBdr>
        <w:top w:val="none" w:sz="0" w:space="0" w:color="auto"/>
        <w:left w:val="none" w:sz="0" w:space="0" w:color="auto"/>
        <w:bottom w:val="none" w:sz="0" w:space="0" w:color="auto"/>
        <w:right w:val="none" w:sz="0" w:space="0" w:color="auto"/>
      </w:divBdr>
    </w:div>
    <w:div w:id="1609849333">
      <w:bodyDiv w:val="1"/>
      <w:marLeft w:val="0"/>
      <w:marRight w:val="0"/>
      <w:marTop w:val="0"/>
      <w:marBottom w:val="0"/>
      <w:divBdr>
        <w:top w:val="none" w:sz="0" w:space="0" w:color="auto"/>
        <w:left w:val="none" w:sz="0" w:space="0" w:color="auto"/>
        <w:bottom w:val="none" w:sz="0" w:space="0" w:color="auto"/>
        <w:right w:val="none" w:sz="0" w:space="0" w:color="auto"/>
      </w:divBdr>
    </w:div>
    <w:div w:id="1653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 Brebels</cp:lastModifiedBy>
  <cp:revision>2</cp:revision>
  <cp:lastPrinted>2022-02-21T10:21:00Z</cp:lastPrinted>
  <dcterms:created xsi:type="dcterms:W3CDTF">2024-02-19T13:40:00Z</dcterms:created>
  <dcterms:modified xsi:type="dcterms:W3CDTF">2024-02-19T13:40:00Z</dcterms:modified>
</cp:coreProperties>
</file>